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8D8" w:rsidRPr="005908D8" w:rsidRDefault="005908D8" w:rsidP="005908D8">
      <w:pPr>
        <w:ind w:right="2792"/>
        <w:rPr>
          <w:rFonts w:ascii="Times New Roman" w:hAnsi="Times New Roman" w:cs="Times New Roman"/>
          <w:sz w:val="28"/>
          <w:szCs w:val="24"/>
          <w:u w:val="single"/>
        </w:rPr>
      </w:pPr>
      <w:r w:rsidRPr="005908D8">
        <w:rPr>
          <w:rFonts w:ascii="Times New Roman" w:hAnsi="Times New Roman" w:cs="Times New Roman"/>
          <w:sz w:val="28"/>
          <w:szCs w:val="24"/>
          <w:u w:val="single"/>
        </w:rPr>
        <w:t>Версия 02.2021</w:t>
      </w:r>
    </w:p>
    <w:p w:rsidR="005908D8" w:rsidRDefault="005908D8" w:rsidP="000F593A">
      <w:pPr>
        <w:pStyle w:val="a5"/>
        <w:rPr>
          <w:rFonts w:ascii="Times New Roman" w:hAnsi="Times New Roman" w:cs="Times New Roman"/>
          <w:i/>
          <w:sz w:val="48"/>
          <w:szCs w:val="24"/>
        </w:rPr>
      </w:pPr>
    </w:p>
    <w:p w:rsidR="000F593A" w:rsidRPr="005908D8" w:rsidRDefault="000F593A" w:rsidP="000F593A">
      <w:pPr>
        <w:pStyle w:val="a5"/>
        <w:rPr>
          <w:rFonts w:ascii="Times New Roman" w:hAnsi="Times New Roman" w:cs="Times New Roman"/>
          <w:i/>
          <w:sz w:val="48"/>
          <w:szCs w:val="24"/>
        </w:rPr>
      </w:pPr>
      <w:r w:rsidRPr="005908D8">
        <w:rPr>
          <w:rFonts w:ascii="Times New Roman" w:hAnsi="Times New Roman" w:cs="Times New Roman"/>
          <w:i/>
          <w:sz w:val="48"/>
          <w:szCs w:val="24"/>
        </w:rPr>
        <w:t>«ЛИЧНЫЙ КАБИНЕТ КОРПОРАТИВНЫХ КЛИЕНТОВ»</w:t>
      </w:r>
    </w:p>
    <w:p w:rsidR="005908D8" w:rsidRDefault="005908D8" w:rsidP="000F593A">
      <w:pPr>
        <w:spacing w:line="459" w:lineRule="exact"/>
        <w:ind w:left="314" w:right="349"/>
        <w:jc w:val="center"/>
        <w:rPr>
          <w:rFonts w:ascii="Times New Roman" w:hAnsi="Times New Roman" w:cs="Times New Roman"/>
          <w:b/>
          <w:i/>
          <w:sz w:val="48"/>
          <w:szCs w:val="24"/>
        </w:rPr>
      </w:pPr>
    </w:p>
    <w:p w:rsidR="000F593A" w:rsidRDefault="000F593A" w:rsidP="000F593A">
      <w:pPr>
        <w:spacing w:line="459" w:lineRule="exact"/>
        <w:ind w:left="314" w:right="349"/>
        <w:jc w:val="center"/>
        <w:rPr>
          <w:rFonts w:ascii="Times New Roman" w:hAnsi="Times New Roman" w:cs="Times New Roman"/>
          <w:b/>
          <w:sz w:val="48"/>
          <w:szCs w:val="24"/>
        </w:rPr>
      </w:pPr>
      <w:r w:rsidRPr="005908D8">
        <w:rPr>
          <w:rFonts w:ascii="Times New Roman" w:hAnsi="Times New Roman" w:cs="Times New Roman"/>
          <w:b/>
          <w:sz w:val="48"/>
          <w:szCs w:val="24"/>
        </w:rPr>
        <w:t>Инструкция пользователя</w:t>
      </w:r>
    </w:p>
    <w:p w:rsidR="000F593A" w:rsidRPr="00BE2FD0" w:rsidRDefault="000F593A">
      <w:pPr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u w:val="none"/>
          <w:lang w:eastAsia="en-US"/>
        </w:rPr>
        <w:id w:val="-1903898947"/>
        <w:docPartObj>
          <w:docPartGallery w:val="Table of Contents"/>
          <w:docPartUnique/>
        </w:docPartObj>
      </w:sdtPr>
      <w:sdtContent>
        <w:p w:rsidR="003900C8" w:rsidRDefault="003900C8">
          <w:pPr>
            <w:pStyle w:val="aa"/>
          </w:pPr>
          <w:r>
            <w:t>Оглавление</w:t>
          </w:r>
        </w:p>
        <w:p w:rsidR="00982755" w:rsidRDefault="00FF5579">
          <w:pPr>
            <w:pStyle w:val="11"/>
            <w:tabs>
              <w:tab w:val="right" w:leader="dot" w:pos="9345"/>
            </w:tabs>
            <w:rPr>
              <w:noProof/>
            </w:rPr>
          </w:pPr>
          <w:r w:rsidRPr="00FF5579">
            <w:fldChar w:fldCharType="begin"/>
          </w:r>
          <w:r w:rsidR="003900C8">
            <w:instrText xml:space="preserve"> TOC \o "1-3" \h \z \u </w:instrText>
          </w:r>
          <w:r w:rsidRPr="00FF5579">
            <w:fldChar w:fldCharType="separate"/>
          </w:r>
          <w:hyperlink w:anchor="_Toc62734812" w:history="1">
            <w:r w:rsidR="00982755" w:rsidRPr="00623A83">
              <w:rPr>
                <w:rStyle w:val="ab"/>
                <w:noProof/>
              </w:rPr>
              <w:t>1. НАЗНАЧЕНИЕ ВЕБ-СЕРВИСА «ЛИЧНЫЙ КАБИНЕТ»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2734813" w:history="1">
            <w:r w:rsidR="00982755" w:rsidRPr="00623A83">
              <w:rPr>
                <w:rStyle w:val="ab"/>
                <w:noProof/>
              </w:rPr>
              <w:t>1.1. Используемые термины, определения и сокращения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62734814" w:history="1">
            <w:r w:rsidR="00982755" w:rsidRPr="00623A83">
              <w:rPr>
                <w:rStyle w:val="ab"/>
                <w:noProof/>
              </w:rPr>
              <w:t>2. РАБОТА С ЛИЧНЫМ КАБИНЕТОМ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2734815" w:history="1">
            <w:r w:rsidR="00982755" w:rsidRPr="00623A83">
              <w:rPr>
                <w:rStyle w:val="ab"/>
                <w:noProof/>
              </w:rPr>
              <w:t>2.1. Доступ к веб-сервису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2734816" w:history="1">
            <w:r w:rsidR="00982755" w:rsidRPr="00623A83">
              <w:rPr>
                <w:rStyle w:val="ab"/>
                <w:noProof/>
              </w:rPr>
              <w:t>2.2. Главное меню личного кабинета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62734817" w:history="1">
            <w:r w:rsidR="00982755" w:rsidRPr="00623A83">
              <w:rPr>
                <w:rStyle w:val="ab"/>
                <w:noProof/>
              </w:rPr>
              <w:t>3. РАБОТА С ГЛАВНЫМ МЕНЮ ЛИЧНОГО КАБИНЕТА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2734818" w:history="1">
            <w:r w:rsidR="00982755" w:rsidRPr="00623A83">
              <w:rPr>
                <w:rStyle w:val="ab"/>
                <w:noProof/>
              </w:rPr>
              <w:t>3.1. Главная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2734819" w:history="1">
            <w:r w:rsidR="00982755" w:rsidRPr="00623A83">
              <w:rPr>
                <w:rStyle w:val="ab"/>
                <w:noProof/>
              </w:rPr>
              <w:t>3.2. Счета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2734820" w:history="1">
            <w:r w:rsidR="00982755" w:rsidRPr="00623A83">
              <w:rPr>
                <w:rStyle w:val="ab"/>
                <w:noProof/>
              </w:rPr>
              <w:t>3.3. Карты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2734821" w:history="1">
            <w:r w:rsidR="00982755" w:rsidRPr="00623A83">
              <w:rPr>
                <w:rStyle w:val="ab"/>
                <w:noProof/>
              </w:rPr>
              <w:t>3.4. Отчёты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62734822" w:history="1">
            <w:r w:rsidR="00982755" w:rsidRPr="00623A83">
              <w:rPr>
                <w:rStyle w:val="ab"/>
                <w:noProof/>
              </w:rPr>
              <w:t>3.4.1. Отчёт «Транзакции»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62734823" w:history="1">
            <w:r w:rsidR="00982755" w:rsidRPr="00623A83">
              <w:rPr>
                <w:rStyle w:val="ab"/>
                <w:noProof/>
              </w:rPr>
              <w:t>3.4.2. Отчёт «Остатки на картах»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2734824" w:history="1">
            <w:r w:rsidR="00982755" w:rsidRPr="00623A83">
              <w:rPr>
                <w:rStyle w:val="ab"/>
                <w:noProof/>
              </w:rPr>
              <w:t>3.5. Заявки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62734825" w:history="1">
            <w:r w:rsidR="00982755" w:rsidRPr="00623A83">
              <w:rPr>
                <w:rStyle w:val="ab"/>
                <w:noProof/>
              </w:rPr>
              <w:t>3.5.1. Просмотр заявок на пополнение/списание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62734826" w:history="1">
            <w:r w:rsidR="00982755" w:rsidRPr="00623A83">
              <w:rPr>
                <w:rStyle w:val="ab"/>
                <w:noProof/>
              </w:rPr>
              <w:t>3.5.2. Просмотр заявок на изменение лимита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62734827" w:history="1">
            <w:r w:rsidR="00982755" w:rsidRPr="00623A83">
              <w:rPr>
                <w:rStyle w:val="ab"/>
                <w:noProof/>
              </w:rPr>
              <w:t>3.5.3. Просмотр заявок на блокировку и изменение держателя карт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62734828" w:history="1">
            <w:r w:rsidR="00982755" w:rsidRPr="00623A83">
              <w:rPr>
                <w:rStyle w:val="ab"/>
                <w:noProof/>
              </w:rPr>
              <w:t>3.5.4. Создание заявок на пополнение/списание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62734829" w:history="1">
            <w:r w:rsidR="00982755" w:rsidRPr="00623A83">
              <w:rPr>
                <w:rStyle w:val="ab"/>
                <w:noProof/>
              </w:rPr>
              <w:t>3.5.5. Создание заявок на изменение лимита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62734830" w:history="1">
            <w:r w:rsidR="00982755" w:rsidRPr="00623A83">
              <w:rPr>
                <w:rStyle w:val="ab"/>
                <w:noProof/>
              </w:rPr>
              <w:t>3.5.6. Создание заявок на изменение держателя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62734831" w:history="1">
            <w:r w:rsidR="00982755" w:rsidRPr="00623A83">
              <w:rPr>
                <w:rStyle w:val="ab"/>
                <w:noProof/>
              </w:rPr>
              <w:t>3.5.7. Создание заявок на блокировку карт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2734832" w:history="1">
            <w:r w:rsidR="00982755" w:rsidRPr="00623A83">
              <w:rPr>
                <w:rStyle w:val="ab"/>
                <w:noProof/>
              </w:rPr>
              <w:t>3.6. Справка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2734833" w:history="1">
            <w:r w:rsidR="00982755" w:rsidRPr="00623A83">
              <w:rPr>
                <w:rStyle w:val="ab"/>
                <w:noProof/>
              </w:rPr>
              <w:t>3.7. Неотправленные заявки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2734834" w:history="1">
            <w:r w:rsidR="00982755" w:rsidRPr="00623A83">
              <w:rPr>
                <w:rStyle w:val="ab"/>
                <w:noProof/>
              </w:rPr>
              <w:t>3.8. Сменить пароль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5" w:rsidRDefault="00FF557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2734835" w:history="1">
            <w:r w:rsidR="00982755" w:rsidRPr="00623A83">
              <w:rPr>
                <w:rStyle w:val="ab"/>
                <w:noProof/>
              </w:rPr>
              <w:t>3.9. Отказ от подписки</w:t>
            </w:r>
            <w:r w:rsidR="009827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2755">
              <w:rPr>
                <w:noProof/>
                <w:webHidden/>
              </w:rPr>
              <w:instrText xml:space="preserve"> PAGEREF _Toc62734835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5B2E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00C8" w:rsidRDefault="00FF5579">
          <w:r>
            <w:rPr>
              <w:b/>
              <w:bCs/>
            </w:rPr>
            <w:fldChar w:fldCharType="end"/>
          </w:r>
        </w:p>
      </w:sdtContent>
    </w:sdt>
    <w:p w:rsidR="00C87349" w:rsidRDefault="00C8734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E2FD0" w:rsidRDefault="003900C8" w:rsidP="00C87349">
      <w:pPr>
        <w:pStyle w:val="1"/>
      </w:pPr>
      <w:bookmarkStart w:id="0" w:name="_Toc62734812"/>
      <w:r>
        <w:lastRenderedPageBreak/>
        <w:t xml:space="preserve">1. </w:t>
      </w:r>
      <w:r w:rsidR="000F593A" w:rsidRPr="00BE2FD0">
        <w:t xml:space="preserve">НАЗНАЧЕНИЕ ВЕБ-СЕРВИСА </w:t>
      </w:r>
      <w:r w:rsidR="00C87349">
        <w:t>«ЛИЧНЫЙ КАБИНЕТ»</w:t>
      </w:r>
      <w:bookmarkEnd w:id="0"/>
    </w:p>
    <w:p w:rsidR="00F46595" w:rsidRPr="00F46595" w:rsidRDefault="000F593A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Веб-сервис «Личный кабинет корпоративных клиентов» предназначен для обеспечения работы пользователя с Подсистемой Поставщика через веб-браузер. Пользователи получают возможность  оперативного просмотра отчётов и другой информации из ОЦ, </w:t>
      </w:r>
      <w:r w:rsidR="00F46595">
        <w:rPr>
          <w:rFonts w:ascii="Times New Roman" w:hAnsi="Times New Roman" w:cs="Times New Roman"/>
          <w:sz w:val="24"/>
          <w:szCs w:val="24"/>
        </w:rPr>
        <w:t xml:space="preserve">а также возможность управлять своими средствами и распределять их по картам, </w:t>
      </w:r>
      <w:r w:rsidRPr="00BE2FD0">
        <w:rPr>
          <w:rFonts w:ascii="Times New Roman" w:hAnsi="Times New Roman" w:cs="Times New Roman"/>
          <w:sz w:val="24"/>
          <w:szCs w:val="24"/>
        </w:rPr>
        <w:t>используя Интернет.</w:t>
      </w:r>
    </w:p>
    <w:p w:rsidR="00B5092C" w:rsidRPr="00BE2FD0" w:rsidRDefault="00B5092C" w:rsidP="00BE2FD0">
      <w:pPr>
        <w:spacing w:after="0" w:line="240" w:lineRule="auto"/>
      </w:pPr>
    </w:p>
    <w:p w:rsidR="003105A7" w:rsidRPr="00BE2FD0" w:rsidRDefault="003105A7" w:rsidP="00B5092C">
      <w:pPr>
        <w:pStyle w:val="2"/>
      </w:pPr>
      <w:bookmarkStart w:id="1" w:name="_Toc62734813"/>
      <w:r w:rsidRPr="00BE2FD0">
        <w:t>1.1</w:t>
      </w:r>
      <w:r w:rsidR="00982755">
        <w:t>.</w:t>
      </w:r>
      <w:r w:rsidRPr="00BE2FD0">
        <w:t xml:space="preserve"> Используемые термины, определения и сокращения</w:t>
      </w:r>
      <w:bookmarkEnd w:id="1"/>
    </w:p>
    <w:p w:rsidR="000F593A" w:rsidRPr="00BE2FD0" w:rsidRDefault="000F593A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92C">
        <w:rPr>
          <w:rFonts w:ascii="Times New Roman" w:hAnsi="Times New Roman" w:cs="Times New Roman"/>
          <w:b/>
          <w:sz w:val="24"/>
          <w:szCs w:val="24"/>
        </w:rPr>
        <w:t>БД</w:t>
      </w:r>
      <w:r w:rsidRPr="00BE2FD0">
        <w:rPr>
          <w:rFonts w:ascii="Times New Roman" w:hAnsi="Times New Roman" w:cs="Times New Roman"/>
          <w:sz w:val="24"/>
          <w:szCs w:val="24"/>
        </w:rPr>
        <w:t xml:space="preserve"> — база данных </w:t>
      </w:r>
    </w:p>
    <w:p w:rsidR="000F593A" w:rsidRPr="00BE2FD0" w:rsidRDefault="000F593A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92C">
        <w:rPr>
          <w:rFonts w:ascii="Times New Roman" w:hAnsi="Times New Roman" w:cs="Times New Roman"/>
          <w:b/>
          <w:sz w:val="24"/>
          <w:szCs w:val="24"/>
        </w:rPr>
        <w:t>ИП</w:t>
      </w:r>
      <w:r w:rsidRPr="00BE2FD0">
        <w:rPr>
          <w:rFonts w:ascii="Times New Roman" w:hAnsi="Times New Roman" w:cs="Times New Roman"/>
          <w:sz w:val="24"/>
          <w:szCs w:val="24"/>
        </w:rPr>
        <w:t xml:space="preserve"> — информационный порог </w:t>
      </w:r>
    </w:p>
    <w:p w:rsidR="0017441F" w:rsidRPr="00BE2FD0" w:rsidRDefault="0017441F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92C">
        <w:rPr>
          <w:rFonts w:ascii="Times New Roman" w:hAnsi="Times New Roman" w:cs="Times New Roman"/>
          <w:b/>
          <w:sz w:val="24"/>
          <w:szCs w:val="24"/>
        </w:rPr>
        <w:t>СП</w:t>
      </w:r>
      <w:r w:rsidRPr="00BE2FD0">
        <w:rPr>
          <w:rFonts w:ascii="Times New Roman" w:hAnsi="Times New Roman" w:cs="Times New Roman"/>
          <w:sz w:val="24"/>
          <w:szCs w:val="24"/>
        </w:rPr>
        <w:t xml:space="preserve"> — сигнальный порог </w:t>
      </w:r>
    </w:p>
    <w:p w:rsidR="00DF2BC9" w:rsidRPr="00BE2FD0" w:rsidRDefault="000F593A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92C">
        <w:rPr>
          <w:rFonts w:ascii="Times New Roman" w:hAnsi="Times New Roman" w:cs="Times New Roman"/>
          <w:b/>
          <w:sz w:val="24"/>
          <w:szCs w:val="24"/>
        </w:rPr>
        <w:t>Логин  клиента</w:t>
      </w:r>
      <w:r w:rsidRPr="00BE2FD0">
        <w:rPr>
          <w:rFonts w:ascii="Times New Roman" w:hAnsi="Times New Roman" w:cs="Times New Roman"/>
          <w:sz w:val="24"/>
          <w:szCs w:val="24"/>
        </w:rPr>
        <w:t xml:space="preserve"> — тип учётной записи с максимальным уровнем доступа к данным карт </w:t>
      </w:r>
    </w:p>
    <w:p w:rsidR="00DF2BC9" w:rsidRPr="00BE2FD0" w:rsidRDefault="000F593A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92C">
        <w:rPr>
          <w:rFonts w:ascii="Times New Roman" w:hAnsi="Times New Roman" w:cs="Times New Roman"/>
          <w:b/>
          <w:sz w:val="24"/>
          <w:szCs w:val="24"/>
        </w:rPr>
        <w:t>ОИ</w:t>
      </w:r>
      <w:r w:rsidRPr="00BE2FD0">
        <w:rPr>
          <w:rFonts w:ascii="Times New Roman" w:hAnsi="Times New Roman" w:cs="Times New Roman"/>
          <w:sz w:val="24"/>
          <w:szCs w:val="24"/>
        </w:rPr>
        <w:t xml:space="preserve"> — отложенные изменения (ОП и ОС) </w:t>
      </w:r>
    </w:p>
    <w:p w:rsidR="00DF2BC9" w:rsidRPr="00BE2FD0" w:rsidRDefault="000F593A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92C">
        <w:rPr>
          <w:rFonts w:ascii="Times New Roman" w:hAnsi="Times New Roman" w:cs="Times New Roman"/>
          <w:b/>
          <w:sz w:val="24"/>
          <w:szCs w:val="24"/>
        </w:rPr>
        <w:t xml:space="preserve">ОИЛ </w:t>
      </w:r>
      <w:r w:rsidRPr="00BE2FD0">
        <w:rPr>
          <w:rFonts w:ascii="Times New Roman" w:hAnsi="Times New Roman" w:cs="Times New Roman"/>
          <w:sz w:val="24"/>
          <w:szCs w:val="24"/>
        </w:rPr>
        <w:t xml:space="preserve">— отложенные изменения лимита </w:t>
      </w:r>
    </w:p>
    <w:p w:rsidR="00DF2BC9" w:rsidRPr="00BE2FD0" w:rsidRDefault="000F593A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92C">
        <w:rPr>
          <w:rFonts w:ascii="Times New Roman" w:hAnsi="Times New Roman" w:cs="Times New Roman"/>
          <w:b/>
          <w:sz w:val="24"/>
          <w:szCs w:val="24"/>
        </w:rPr>
        <w:t>ОП</w:t>
      </w:r>
      <w:r w:rsidRPr="00BE2FD0">
        <w:rPr>
          <w:rFonts w:ascii="Times New Roman" w:hAnsi="Times New Roman" w:cs="Times New Roman"/>
          <w:sz w:val="24"/>
          <w:szCs w:val="24"/>
        </w:rPr>
        <w:t xml:space="preserve"> — отложенные пополнения </w:t>
      </w:r>
    </w:p>
    <w:p w:rsidR="00DF2BC9" w:rsidRPr="00BE2FD0" w:rsidRDefault="000F593A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92C">
        <w:rPr>
          <w:rFonts w:ascii="Times New Roman" w:hAnsi="Times New Roman" w:cs="Times New Roman"/>
          <w:b/>
          <w:sz w:val="24"/>
          <w:szCs w:val="24"/>
        </w:rPr>
        <w:t>ОС</w:t>
      </w:r>
      <w:r w:rsidRPr="00BE2FD0">
        <w:rPr>
          <w:rFonts w:ascii="Times New Roman" w:hAnsi="Times New Roman" w:cs="Times New Roman"/>
          <w:sz w:val="24"/>
          <w:szCs w:val="24"/>
        </w:rPr>
        <w:t xml:space="preserve"> — отложенные списания </w:t>
      </w:r>
    </w:p>
    <w:p w:rsidR="00DF2BC9" w:rsidRPr="00BE2FD0" w:rsidRDefault="000F593A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92C">
        <w:rPr>
          <w:rFonts w:ascii="Times New Roman" w:hAnsi="Times New Roman" w:cs="Times New Roman"/>
          <w:b/>
          <w:sz w:val="24"/>
          <w:szCs w:val="24"/>
        </w:rPr>
        <w:t>ОЦ</w:t>
      </w:r>
      <w:r w:rsidRPr="00BE2FD0">
        <w:rPr>
          <w:rFonts w:ascii="Times New Roman" w:hAnsi="Times New Roman" w:cs="Times New Roman"/>
          <w:sz w:val="24"/>
          <w:szCs w:val="24"/>
        </w:rPr>
        <w:t xml:space="preserve"> — программа «Операционный центр» </w:t>
      </w:r>
    </w:p>
    <w:p w:rsidR="00DF2BC9" w:rsidRPr="00BE2FD0" w:rsidRDefault="000F593A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92C">
        <w:rPr>
          <w:rFonts w:ascii="Times New Roman" w:hAnsi="Times New Roman" w:cs="Times New Roman"/>
          <w:b/>
          <w:sz w:val="24"/>
          <w:szCs w:val="24"/>
        </w:rPr>
        <w:t>ТО</w:t>
      </w:r>
      <w:r w:rsidRPr="00BE2FD0">
        <w:rPr>
          <w:rFonts w:ascii="Times New Roman" w:hAnsi="Times New Roman" w:cs="Times New Roman"/>
          <w:sz w:val="24"/>
          <w:szCs w:val="24"/>
        </w:rPr>
        <w:t xml:space="preserve"> — точка обслуживания </w:t>
      </w:r>
    </w:p>
    <w:p w:rsidR="00DF2BC9" w:rsidRPr="00BE2FD0" w:rsidRDefault="000F593A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92C">
        <w:rPr>
          <w:rFonts w:ascii="Times New Roman" w:hAnsi="Times New Roman" w:cs="Times New Roman"/>
          <w:b/>
          <w:sz w:val="24"/>
          <w:szCs w:val="24"/>
        </w:rPr>
        <w:t>ТС</w:t>
      </w:r>
      <w:r w:rsidRPr="00BE2FD0">
        <w:rPr>
          <w:rFonts w:ascii="Times New Roman" w:hAnsi="Times New Roman" w:cs="Times New Roman"/>
          <w:sz w:val="24"/>
          <w:szCs w:val="24"/>
        </w:rPr>
        <w:t xml:space="preserve"> — транспортное средство </w:t>
      </w:r>
    </w:p>
    <w:p w:rsidR="00DF2BC9" w:rsidRPr="00BE2FD0" w:rsidRDefault="000F593A" w:rsidP="00390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92C">
        <w:rPr>
          <w:rFonts w:ascii="Times New Roman" w:hAnsi="Times New Roman" w:cs="Times New Roman"/>
          <w:b/>
          <w:sz w:val="24"/>
          <w:szCs w:val="24"/>
        </w:rPr>
        <w:t>ЭК</w:t>
      </w:r>
      <w:r w:rsidRPr="00BE2FD0">
        <w:rPr>
          <w:rFonts w:ascii="Times New Roman" w:hAnsi="Times New Roman" w:cs="Times New Roman"/>
          <w:sz w:val="24"/>
          <w:szCs w:val="24"/>
        </w:rPr>
        <w:t xml:space="preserve"> — обобщённое название схем работы кошельков «Электронный кошелёк» </w:t>
      </w:r>
    </w:p>
    <w:p w:rsidR="00E721C4" w:rsidRPr="00B5092C" w:rsidRDefault="003900C8" w:rsidP="00B5092C">
      <w:pPr>
        <w:pStyle w:val="1"/>
      </w:pPr>
      <w:bookmarkStart w:id="2" w:name="_Toc62734814"/>
      <w:r>
        <w:t xml:space="preserve">2. </w:t>
      </w:r>
      <w:r w:rsidR="00E721C4" w:rsidRPr="00BE2FD0">
        <w:t>РАБОТАС</w:t>
      </w:r>
      <w:r w:rsidR="00B5092C">
        <w:t>ЛИЧНЫМ КАБИНЕТОМ</w:t>
      </w:r>
      <w:bookmarkEnd w:id="2"/>
    </w:p>
    <w:p w:rsidR="00B5092C" w:rsidRDefault="00E721C4" w:rsidP="00B5092C">
      <w:pPr>
        <w:pStyle w:val="2"/>
      </w:pPr>
      <w:bookmarkStart w:id="3" w:name="_Toc62734815"/>
      <w:r w:rsidRPr="00BE2FD0">
        <w:t>2.1</w:t>
      </w:r>
      <w:r w:rsidR="003900C8">
        <w:t>.</w:t>
      </w:r>
      <w:r w:rsidRPr="00BE2FD0">
        <w:t xml:space="preserve"> Доступ к веб-сервису</w:t>
      </w:r>
      <w:bookmarkEnd w:id="3"/>
    </w:p>
    <w:p w:rsidR="00E721C4" w:rsidRPr="00BE2FD0" w:rsidRDefault="00E721C4" w:rsidP="00B50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Получение доступа к веб-сервису происходит в несколько этапов: </w:t>
      </w:r>
    </w:p>
    <w:p w:rsidR="00E721C4" w:rsidRPr="00BE2FD0" w:rsidRDefault="00E721C4" w:rsidP="00B509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1. Запустите веб-браузер (например, MicrosoftInternetExplorer). </w:t>
      </w:r>
    </w:p>
    <w:p w:rsidR="00B5092C" w:rsidRDefault="00E721C4" w:rsidP="00B509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2. В адресной строке браузера введите адрес веб-сервиса. </w:t>
      </w:r>
    </w:p>
    <w:p w:rsidR="00E721C4" w:rsidRDefault="00E721C4" w:rsidP="00B50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Первая страница веб-сервиса содержит форму авторизации пользователя «Вход в систему» (см. Рис. 1). </w:t>
      </w:r>
    </w:p>
    <w:p w:rsidR="00B5092C" w:rsidRPr="00BE2FD0" w:rsidRDefault="00B5092C" w:rsidP="00B50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DA3" w:rsidRPr="00BE2FD0" w:rsidRDefault="009E6FAE" w:rsidP="007B3F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42883"/>
            <wp:effectExtent l="19050" t="19050" r="22225" b="24130"/>
            <wp:docPr id="1" name="Рисунок 1" descr="C:\1\Ри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\Рис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2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FAE" w:rsidRPr="00BE2FD0" w:rsidRDefault="009E6FAE" w:rsidP="00B509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1. Форма авторизации пользователя</w:t>
      </w:r>
    </w:p>
    <w:p w:rsidR="00F1422B" w:rsidRPr="00BE2FD0" w:rsidRDefault="00F1422B" w:rsidP="00B509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lastRenderedPageBreak/>
        <w:t xml:space="preserve">Для входа в веб-сервис введите индивидуальные логин (учётное имя пользователя) и пароль, указанные в заявке на подключение личного кабинета при оформлении договора, и нажмите на кнопку  Вход  или клавишу  Enter . </w:t>
      </w:r>
    </w:p>
    <w:p w:rsidR="00F1422B" w:rsidRPr="00BE2FD0" w:rsidRDefault="00F1422B" w:rsidP="00B509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Если логин и / или пароль не будет введён, появится сообщение о необходимости ввода логина и / или пароля, соответственно. </w:t>
      </w:r>
    </w:p>
    <w:p w:rsidR="00F1422B" w:rsidRPr="00BE2FD0" w:rsidRDefault="00F1422B" w:rsidP="00B509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Если логин и / или пароль указаны неверно, на экране появится сообщение: «Неправильные логин/пароль». Повторите ввод, точно соблюдая регистр и раскладку клавиатуры. </w:t>
      </w:r>
    </w:p>
    <w:p w:rsidR="00F1422B" w:rsidRPr="00BE2FD0" w:rsidRDefault="00F1422B" w:rsidP="00B509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В случае проблем со входо</w:t>
      </w:r>
      <w:r w:rsidR="0003127D">
        <w:rPr>
          <w:rFonts w:ascii="Times New Roman" w:hAnsi="Times New Roman" w:cs="Times New Roman"/>
          <w:sz w:val="24"/>
          <w:szCs w:val="24"/>
        </w:rPr>
        <w:t>м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личный кабинет обра</w:t>
      </w:r>
      <w:r w:rsidR="0003127D">
        <w:rPr>
          <w:rFonts w:ascii="Times New Roman" w:hAnsi="Times New Roman" w:cs="Times New Roman"/>
          <w:sz w:val="24"/>
          <w:szCs w:val="24"/>
        </w:rPr>
        <w:t xml:space="preserve">титесь к администратору в отдел топливных карт </w:t>
      </w:r>
      <w:r w:rsidRPr="00BE2FD0">
        <w:rPr>
          <w:rFonts w:ascii="Times New Roman" w:hAnsi="Times New Roman" w:cs="Times New Roman"/>
          <w:sz w:val="24"/>
          <w:szCs w:val="24"/>
        </w:rPr>
        <w:t xml:space="preserve">по телефону </w:t>
      </w:r>
      <w:r w:rsidR="00B5092C">
        <w:rPr>
          <w:rFonts w:ascii="Times New Roman" w:hAnsi="Times New Roman" w:cs="Times New Roman"/>
          <w:b/>
          <w:sz w:val="24"/>
          <w:szCs w:val="24"/>
          <w:u w:val="single"/>
        </w:rPr>
        <w:t xml:space="preserve">8 (8112) </w:t>
      </w:r>
      <w:r w:rsidRPr="00B5092C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DE506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6</w:t>
      </w:r>
      <w:r w:rsidRPr="00B5092C">
        <w:rPr>
          <w:rFonts w:ascii="Times New Roman" w:hAnsi="Times New Roman" w:cs="Times New Roman"/>
          <w:b/>
          <w:sz w:val="24"/>
          <w:szCs w:val="24"/>
          <w:u w:val="single"/>
        </w:rPr>
        <w:t>-37-92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5392" w:rsidRPr="00BE2FD0" w:rsidRDefault="00F1422B" w:rsidP="00B509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В случае если вы забыли свой пароль</w:t>
      </w:r>
      <w:r w:rsidR="0003127D">
        <w:rPr>
          <w:rFonts w:ascii="Times New Roman" w:hAnsi="Times New Roman" w:cs="Times New Roman"/>
          <w:sz w:val="24"/>
          <w:szCs w:val="24"/>
        </w:rPr>
        <w:t>,</w:t>
      </w:r>
      <w:r w:rsidRPr="00BE2FD0">
        <w:rPr>
          <w:rFonts w:ascii="Times New Roman" w:hAnsi="Times New Roman" w:cs="Times New Roman"/>
          <w:sz w:val="24"/>
          <w:szCs w:val="24"/>
        </w:rPr>
        <w:t xml:space="preserve"> оформите заявку на подключение личного кабинета снова, указав новые авторизационные данные</w:t>
      </w:r>
      <w:r w:rsidR="0003127D">
        <w:rPr>
          <w:rFonts w:ascii="Times New Roman" w:hAnsi="Times New Roman" w:cs="Times New Roman"/>
          <w:sz w:val="24"/>
          <w:szCs w:val="24"/>
        </w:rPr>
        <w:t xml:space="preserve"> (логин и пароль)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5392" w:rsidRPr="00BE2FD0" w:rsidRDefault="00D25392" w:rsidP="006F2ECC">
      <w:pPr>
        <w:pStyle w:val="2"/>
      </w:pPr>
      <w:bookmarkStart w:id="4" w:name="_Toc62734816"/>
      <w:r w:rsidRPr="00BE2FD0">
        <w:t>2.2</w:t>
      </w:r>
      <w:r w:rsidR="003900C8">
        <w:t>.</w:t>
      </w:r>
      <w:r w:rsidRPr="00BE2FD0">
        <w:t xml:space="preserve"> Главное меню </w:t>
      </w:r>
      <w:r w:rsidR="003900C8">
        <w:t>личного кабинета</w:t>
      </w:r>
      <w:bookmarkEnd w:id="4"/>
    </w:p>
    <w:p w:rsidR="00D25392" w:rsidRDefault="003900C8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Главное меню личного кабинета</w:t>
      </w:r>
      <w:r w:rsidR="00D25392" w:rsidRPr="00BE2FD0">
        <w:rPr>
          <w:rFonts w:ascii="Times New Roman" w:hAnsi="Times New Roman" w:cs="Times New Roman"/>
          <w:sz w:val="24"/>
          <w:szCs w:val="24"/>
        </w:rPr>
        <w:t xml:space="preserve"> выглядит следующим образом (см. Рис. 2). </w:t>
      </w:r>
    </w:p>
    <w:p w:rsidR="001E508F" w:rsidRPr="00BE2FD0" w:rsidRDefault="001E508F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FAE" w:rsidRPr="00BE2FD0" w:rsidRDefault="00D25392" w:rsidP="007B3F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92211"/>
            <wp:effectExtent l="19050" t="19050" r="22225" b="22860"/>
            <wp:docPr id="2" name="Рисунок 2" descr="C:\1\Ри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\Рис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2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5392" w:rsidRDefault="00D25392" w:rsidP="001E508F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2. Вид главного меню веб-сервиса.</w:t>
      </w:r>
    </w:p>
    <w:p w:rsidR="001E508F" w:rsidRDefault="001E508F" w:rsidP="001E508F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5392" w:rsidRPr="001E508F" w:rsidRDefault="00D25392" w:rsidP="003233B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E508F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1E508F" w:rsidRDefault="00D25392" w:rsidP="003233B4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508F">
        <w:rPr>
          <w:rFonts w:ascii="Times New Roman" w:hAnsi="Times New Roman" w:cs="Times New Roman"/>
          <w:i/>
          <w:sz w:val="24"/>
          <w:szCs w:val="24"/>
        </w:rPr>
        <w:t xml:space="preserve">При нажатии на ссылку </w:t>
      </w:r>
      <w:r w:rsidRPr="007B3FD8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«Показать реквизиты»</w:t>
      </w:r>
      <w:r w:rsidRPr="001E508F">
        <w:rPr>
          <w:rFonts w:ascii="Times New Roman" w:hAnsi="Times New Roman" w:cs="Times New Roman"/>
          <w:i/>
          <w:sz w:val="24"/>
          <w:szCs w:val="24"/>
        </w:rPr>
        <w:t>раскрывается таблица, содержащая реквизиты фирмы (дополнительные данные клиентов).</w:t>
      </w:r>
    </w:p>
    <w:p w:rsidR="001E508F" w:rsidRPr="001E508F" w:rsidRDefault="001E508F" w:rsidP="00BE2FD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21EE3" w:rsidRPr="00BE2FD0" w:rsidRDefault="001E508F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D25392" w:rsidRPr="00BE2FD0">
        <w:rPr>
          <w:rFonts w:ascii="Times New Roman" w:hAnsi="Times New Roman" w:cs="Times New Roman"/>
          <w:sz w:val="24"/>
          <w:szCs w:val="24"/>
        </w:rPr>
        <w:t>лавное меню веб-сервиса содержит сле</w:t>
      </w:r>
      <w:r w:rsidR="00321EE3" w:rsidRPr="00BE2FD0">
        <w:rPr>
          <w:rFonts w:ascii="Times New Roman" w:hAnsi="Times New Roman" w:cs="Times New Roman"/>
          <w:sz w:val="24"/>
          <w:szCs w:val="24"/>
        </w:rPr>
        <w:t xml:space="preserve">дующие пункты: </w:t>
      </w:r>
    </w:p>
    <w:p w:rsidR="00321EE3" w:rsidRPr="003233B4" w:rsidRDefault="00D25392" w:rsidP="000E17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>«Главная»</w:t>
      </w:r>
      <w:r w:rsidRPr="003233B4">
        <w:rPr>
          <w:rFonts w:ascii="Times New Roman" w:hAnsi="Times New Roman" w:cs="Times New Roman"/>
          <w:sz w:val="24"/>
          <w:szCs w:val="24"/>
        </w:rPr>
        <w:t xml:space="preserve"> — информация о текущем пользователе, состоянии сигна</w:t>
      </w:r>
      <w:r w:rsidR="00321EE3" w:rsidRPr="003233B4">
        <w:rPr>
          <w:rFonts w:ascii="Times New Roman" w:hAnsi="Times New Roman" w:cs="Times New Roman"/>
          <w:sz w:val="24"/>
          <w:szCs w:val="24"/>
        </w:rPr>
        <w:t>льного и информационного порогов</w:t>
      </w:r>
    </w:p>
    <w:p w:rsidR="00321EE3" w:rsidRPr="003233B4" w:rsidRDefault="00D25392" w:rsidP="000E17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>«Счета»</w:t>
      </w:r>
      <w:r w:rsidRPr="003233B4">
        <w:rPr>
          <w:rFonts w:ascii="Times New Roman" w:hAnsi="Times New Roman" w:cs="Times New Roman"/>
          <w:sz w:val="24"/>
          <w:szCs w:val="24"/>
        </w:rPr>
        <w:t xml:space="preserve"> — страница содержит инфор</w:t>
      </w:r>
      <w:r w:rsidR="00930319">
        <w:rPr>
          <w:rFonts w:ascii="Times New Roman" w:hAnsi="Times New Roman" w:cs="Times New Roman"/>
          <w:sz w:val="24"/>
          <w:szCs w:val="24"/>
        </w:rPr>
        <w:t>мацию о счетах пользователя</w:t>
      </w:r>
      <w:r w:rsidRPr="003233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3781" w:rsidRDefault="00D25392" w:rsidP="000E17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>«Карты»</w:t>
      </w:r>
      <w:r w:rsidRPr="003233B4">
        <w:rPr>
          <w:rFonts w:ascii="Times New Roman" w:hAnsi="Times New Roman" w:cs="Times New Roman"/>
          <w:sz w:val="24"/>
          <w:szCs w:val="24"/>
        </w:rPr>
        <w:t xml:space="preserve"> — страница содержит информацию о картах текущего пользователя</w:t>
      </w:r>
      <w:r w:rsidR="009F3781">
        <w:rPr>
          <w:rFonts w:ascii="Times New Roman" w:hAnsi="Times New Roman" w:cs="Times New Roman"/>
          <w:sz w:val="24"/>
          <w:szCs w:val="24"/>
        </w:rPr>
        <w:t>;</w:t>
      </w:r>
    </w:p>
    <w:p w:rsidR="00321EE3" w:rsidRPr="003233B4" w:rsidRDefault="00D25392" w:rsidP="000E17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>«Отчеты»</w:t>
      </w:r>
      <w:r w:rsidRPr="003233B4">
        <w:rPr>
          <w:rFonts w:ascii="Times New Roman" w:hAnsi="Times New Roman" w:cs="Times New Roman"/>
          <w:sz w:val="24"/>
          <w:szCs w:val="24"/>
        </w:rPr>
        <w:t xml:space="preserve"> — при наведении курсора на данный пункт появляется всплывающее меню, содержащее следующие ссылки: </w:t>
      </w:r>
    </w:p>
    <w:p w:rsidR="00321EE3" w:rsidRPr="009F3781" w:rsidRDefault="00D25392" w:rsidP="000E17B8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>«Транзакции»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1EE3" w:rsidRPr="009F3781" w:rsidRDefault="00D25392" w:rsidP="000E17B8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>«Остатки на картах»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1EE3" w:rsidRPr="009F3781" w:rsidRDefault="00D25392" w:rsidP="000E17B8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lastRenderedPageBreak/>
        <w:t>«Заявки»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при наведении курсора на данный пункт появляется всплывающее меню, содержащее ссылки для перехода к просмотру и созданию заявок: </w:t>
      </w:r>
    </w:p>
    <w:p w:rsidR="00321EE3" w:rsidRPr="009F3781" w:rsidRDefault="00D25392" w:rsidP="000E17B8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 xml:space="preserve">«Просмотр заявок на </w:t>
      </w:r>
      <w:r w:rsidR="00FE60DE">
        <w:rPr>
          <w:rFonts w:ascii="Times New Roman" w:hAnsi="Times New Roman" w:cs="Times New Roman"/>
          <w:b/>
          <w:sz w:val="24"/>
          <w:szCs w:val="24"/>
        </w:rPr>
        <w:t>пополнение/списание</w:t>
      </w:r>
      <w:r w:rsidRPr="009F3781">
        <w:rPr>
          <w:rFonts w:ascii="Times New Roman" w:hAnsi="Times New Roman" w:cs="Times New Roman"/>
          <w:b/>
          <w:sz w:val="24"/>
          <w:szCs w:val="24"/>
        </w:rPr>
        <w:t>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страница предназначена для просмотра текущего состояния созданных заявок на </w:t>
      </w:r>
      <w:r w:rsidR="00FE60DE">
        <w:rPr>
          <w:rFonts w:ascii="Times New Roman" w:hAnsi="Times New Roman" w:cs="Times New Roman"/>
          <w:sz w:val="24"/>
          <w:szCs w:val="24"/>
        </w:rPr>
        <w:t>пополнение/списание средств с/на карт(ы)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1EE3" w:rsidRPr="009F3781" w:rsidRDefault="00D25392" w:rsidP="000E17B8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 xml:space="preserve">«Просмотр заявок на </w:t>
      </w:r>
      <w:r w:rsidR="00FE60DE">
        <w:rPr>
          <w:rFonts w:ascii="Times New Roman" w:hAnsi="Times New Roman" w:cs="Times New Roman"/>
          <w:b/>
          <w:sz w:val="24"/>
          <w:szCs w:val="24"/>
        </w:rPr>
        <w:t>изменение лимита</w:t>
      </w:r>
      <w:r w:rsidRPr="009F3781">
        <w:rPr>
          <w:rFonts w:ascii="Times New Roman" w:hAnsi="Times New Roman" w:cs="Times New Roman"/>
          <w:b/>
          <w:sz w:val="24"/>
          <w:szCs w:val="24"/>
        </w:rPr>
        <w:t>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страница предназначена для просмотра текущего состояния созданных заявок на </w:t>
      </w:r>
      <w:r w:rsidR="00FE60DE">
        <w:rPr>
          <w:rFonts w:ascii="Times New Roman" w:hAnsi="Times New Roman" w:cs="Times New Roman"/>
          <w:sz w:val="24"/>
          <w:szCs w:val="24"/>
        </w:rPr>
        <w:t>изменение лимита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1EE3" w:rsidRPr="009F3781" w:rsidRDefault="00D25392" w:rsidP="000E17B8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>«Просмотр заявок на блокировку и изменение держателя карт»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страница предназначена для просмотра списков заявок на блокировку карт и заяв</w:t>
      </w:r>
      <w:r w:rsidR="00930319">
        <w:rPr>
          <w:rFonts w:ascii="Times New Roman" w:hAnsi="Times New Roman" w:cs="Times New Roman"/>
          <w:sz w:val="24"/>
          <w:szCs w:val="24"/>
        </w:rPr>
        <w:t>ок на изменение держателя карт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1EE3" w:rsidRPr="009F3781" w:rsidRDefault="00D25392" w:rsidP="000E17B8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 xml:space="preserve">«Создание заявок на </w:t>
      </w:r>
      <w:r w:rsidR="00FE60DE">
        <w:rPr>
          <w:rFonts w:ascii="Times New Roman" w:hAnsi="Times New Roman" w:cs="Times New Roman"/>
          <w:b/>
          <w:sz w:val="24"/>
          <w:szCs w:val="24"/>
        </w:rPr>
        <w:t>пополнение/списание</w:t>
      </w:r>
      <w:r w:rsidRPr="009F3781">
        <w:rPr>
          <w:rFonts w:ascii="Times New Roman" w:hAnsi="Times New Roman" w:cs="Times New Roman"/>
          <w:b/>
          <w:sz w:val="24"/>
          <w:szCs w:val="24"/>
        </w:rPr>
        <w:t>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страница предназначена для формирования заявок на </w:t>
      </w:r>
      <w:r w:rsidR="00FE60DE">
        <w:rPr>
          <w:rFonts w:ascii="Times New Roman" w:hAnsi="Times New Roman" w:cs="Times New Roman"/>
          <w:sz w:val="24"/>
          <w:szCs w:val="24"/>
        </w:rPr>
        <w:t>пополнение/списание средств с/на карт(ы)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1EE3" w:rsidRPr="009F3781" w:rsidRDefault="00D25392" w:rsidP="000E17B8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 xml:space="preserve">«Создание заявок на </w:t>
      </w:r>
      <w:r w:rsidR="00FE60DE">
        <w:rPr>
          <w:rFonts w:ascii="Times New Roman" w:hAnsi="Times New Roman" w:cs="Times New Roman"/>
          <w:b/>
          <w:sz w:val="24"/>
          <w:szCs w:val="24"/>
        </w:rPr>
        <w:t>изменение лимита</w:t>
      </w:r>
      <w:r w:rsidRPr="009F3781">
        <w:rPr>
          <w:rFonts w:ascii="Times New Roman" w:hAnsi="Times New Roman" w:cs="Times New Roman"/>
          <w:b/>
          <w:sz w:val="24"/>
          <w:szCs w:val="24"/>
        </w:rPr>
        <w:t>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страница предназначена для формирования заявок на </w:t>
      </w:r>
      <w:r w:rsidR="00FE60DE">
        <w:rPr>
          <w:rFonts w:ascii="Times New Roman" w:hAnsi="Times New Roman" w:cs="Times New Roman"/>
          <w:sz w:val="24"/>
          <w:szCs w:val="24"/>
        </w:rPr>
        <w:t>изменение лимитов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1EE3" w:rsidRPr="009F3781" w:rsidRDefault="00D25392" w:rsidP="000E17B8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>«Создание заявок на изменение держателя»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страница предназначена для формирования заяво</w:t>
      </w:r>
      <w:r w:rsidR="00930319">
        <w:rPr>
          <w:rFonts w:ascii="Times New Roman" w:hAnsi="Times New Roman" w:cs="Times New Roman"/>
          <w:sz w:val="24"/>
          <w:szCs w:val="24"/>
        </w:rPr>
        <w:t>к на изменение держателей карт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25392" w:rsidRDefault="00D25392" w:rsidP="000E17B8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>«Создание заявок на блокировку карт»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страница предназначена для формиров</w:t>
      </w:r>
      <w:r w:rsidR="00930319">
        <w:rPr>
          <w:rFonts w:ascii="Times New Roman" w:hAnsi="Times New Roman" w:cs="Times New Roman"/>
          <w:sz w:val="24"/>
          <w:szCs w:val="24"/>
        </w:rPr>
        <w:t>ания заявок на блокировку карт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F3781" w:rsidRDefault="009F3781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781" w:rsidRPr="009F3781" w:rsidRDefault="009F3781" w:rsidP="009F3781">
      <w:pPr>
        <w:pBdr>
          <w:top w:val="single" w:sz="6" w:space="1" w:color="auto"/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3781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9F3781" w:rsidRPr="009F3781" w:rsidRDefault="009F3781" w:rsidP="009F3781">
      <w:pPr>
        <w:pBdr>
          <w:top w:val="single" w:sz="6" w:space="1" w:color="auto"/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3781">
        <w:rPr>
          <w:rFonts w:ascii="Times New Roman" w:hAnsi="Times New Roman" w:cs="Times New Roman"/>
          <w:i/>
          <w:sz w:val="24"/>
          <w:szCs w:val="24"/>
        </w:rPr>
        <w:t xml:space="preserve">1. Пункты меню, связанные с </w:t>
      </w:r>
      <w:r w:rsidR="00FE60DE">
        <w:rPr>
          <w:rFonts w:ascii="Times New Roman" w:hAnsi="Times New Roman" w:cs="Times New Roman"/>
          <w:i/>
          <w:sz w:val="24"/>
          <w:szCs w:val="24"/>
        </w:rPr>
        <w:t>пополнением/списанием</w:t>
      </w:r>
      <w:r w:rsidRPr="009F378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E60DE">
        <w:rPr>
          <w:rFonts w:ascii="Times New Roman" w:hAnsi="Times New Roman" w:cs="Times New Roman"/>
          <w:i/>
          <w:sz w:val="24"/>
          <w:szCs w:val="24"/>
        </w:rPr>
        <w:t xml:space="preserve">изменением лимита, </w:t>
      </w:r>
      <w:r w:rsidRPr="009F3781">
        <w:rPr>
          <w:rFonts w:ascii="Times New Roman" w:hAnsi="Times New Roman" w:cs="Times New Roman"/>
          <w:i/>
          <w:sz w:val="24"/>
          <w:szCs w:val="24"/>
        </w:rPr>
        <w:t xml:space="preserve">отображаются в веб-сервисе, если администратором Подсистемы установлены разрешения на выполнение соответствующих операций. </w:t>
      </w:r>
    </w:p>
    <w:p w:rsidR="009F3781" w:rsidRPr="009F3781" w:rsidRDefault="00FE60DE" w:rsidP="009F3781">
      <w:pPr>
        <w:pBdr>
          <w:top w:val="single" w:sz="6" w:space="1" w:color="auto"/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</w:t>
      </w:r>
      <w:r w:rsidR="009F3781" w:rsidRPr="009F3781">
        <w:rPr>
          <w:rFonts w:ascii="Times New Roman" w:hAnsi="Times New Roman" w:cs="Times New Roman"/>
          <w:i/>
          <w:sz w:val="24"/>
          <w:szCs w:val="24"/>
        </w:rPr>
        <w:t>. Если администратором Подсистемы запрещено создание заявок на блокировку карт, название пункта меню «Просмотр заявок на блокировку и изменение держателя карт» изменяется на «Просмотр заявок на изменение держателя карт», а пункт меню «Создание заявок на блокировку карт» не отражается в веб-сервисе.</w:t>
      </w:r>
    </w:p>
    <w:p w:rsidR="009F3781" w:rsidRPr="00BE2FD0" w:rsidRDefault="009F3781" w:rsidP="009F37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89F" w:rsidRPr="009F3781" w:rsidRDefault="0050589F" w:rsidP="000E17B8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781">
        <w:rPr>
          <w:rFonts w:ascii="Times New Roman" w:hAnsi="Times New Roman" w:cs="Times New Roman"/>
          <w:b/>
          <w:sz w:val="24"/>
          <w:szCs w:val="24"/>
        </w:rPr>
        <w:t>«Справка»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страница содержит справочную информацию, введённую администратором Подсистемы, а также файл докумен</w:t>
      </w:r>
      <w:r w:rsidR="00930319">
        <w:rPr>
          <w:rFonts w:ascii="Times New Roman" w:hAnsi="Times New Roman" w:cs="Times New Roman"/>
          <w:sz w:val="24"/>
          <w:szCs w:val="24"/>
        </w:rPr>
        <w:t>тации по работе с веб-сервисом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0589F" w:rsidRPr="009F3781" w:rsidRDefault="0050589F" w:rsidP="000E17B8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0DE">
        <w:rPr>
          <w:rFonts w:ascii="Times New Roman" w:hAnsi="Times New Roman" w:cs="Times New Roman"/>
          <w:b/>
          <w:sz w:val="24"/>
          <w:szCs w:val="24"/>
        </w:rPr>
        <w:t>«Неотправленные заявки»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страница предназначена для управления сформированными и неотправленными заявками на </w:t>
      </w:r>
      <w:r w:rsidR="00FE60DE">
        <w:rPr>
          <w:rFonts w:ascii="Times New Roman" w:hAnsi="Times New Roman" w:cs="Times New Roman"/>
          <w:sz w:val="24"/>
          <w:szCs w:val="24"/>
        </w:rPr>
        <w:t>пополнение/списание</w:t>
      </w:r>
      <w:r w:rsidRPr="009F3781">
        <w:rPr>
          <w:rFonts w:ascii="Times New Roman" w:hAnsi="Times New Roman" w:cs="Times New Roman"/>
          <w:sz w:val="24"/>
          <w:szCs w:val="24"/>
        </w:rPr>
        <w:t xml:space="preserve">, </w:t>
      </w:r>
      <w:r w:rsidR="00FE60DE">
        <w:rPr>
          <w:rFonts w:ascii="Times New Roman" w:hAnsi="Times New Roman" w:cs="Times New Roman"/>
          <w:sz w:val="24"/>
          <w:szCs w:val="24"/>
        </w:rPr>
        <w:t>изменение лимита</w:t>
      </w:r>
      <w:r w:rsidRPr="009F3781">
        <w:rPr>
          <w:rFonts w:ascii="Times New Roman" w:hAnsi="Times New Roman" w:cs="Times New Roman"/>
          <w:sz w:val="24"/>
          <w:szCs w:val="24"/>
        </w:rPr>
        <w:t>, блокировку и смену держателя</w:t>
      </w:r>
      <w:r w:rsidR="00930319">
        <w:rPr>
          <w:rFonts w:ascii="Times New Roman" w:hAnsi="Times New Roman" w:cs="Times New Roman"/>
          <w:sz w:val="24"/>
          <w:szCs w:val="24"/>
        </w:rPr>
        <w:t xml:space="preserve"> карты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0589F" w:rsidRPr="009F3781" w:rsidRDefault="0050589F" w:rsidP="000E17B8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0DE">
        <w:rPr>
          <w:rFonts w:ascii="Times New Roman" w:hAnsi="Times New Roman" w:cs="Times New Roman"/>
          <w:b/>
          <w:sz w:val="24"/>
          <w:szCs w:val="24"/>
        </w:rPr>
        <w:t>«Отказ от подписки»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страница предназначена для отказа от использования информации частного хар</w:t>
      </w:r>
      <w:r w:rsidR="00930319">
        <w:rPr>
          <w:rFonts w:ascii="Times New Roman" w:hAnsi="Times New Roman" w:cs="Times New Roman"/>
          <w:sz w:val="24"/>
          <w:szCs w:val="24"/>
        </w:rPr>
        <w:t>актера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0589F" w:rsidRPr="009F3781" w:rsidRDefault="0050589F" w:rsidP="000E17B8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0DE">
        <w:rPr>
          <w:rFonts w:ascii="Times New Roman" w:hAnsi="Times New Roman" w:cs="Times New Roman"/>
          <w:b/>
          <w:sz w:val="24"/>
          <w:szCs w:val="24"/>
        </w:rPr>
        <w:t>«Сменить пароль»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страница предназначена для изменения</w:t>
      </w:r>
      <w:r w:rsidR="00930319">
        <w:rPr>
          <w:rFonts w:ascii="Times New Roman" w:hAnsi="Times New Roman" w:cs="Times New Roman"/>
          <w:sz w:val="24"/>
          <w:szCs w:val="24"/>
        </w:rPr>
        <w:t xml:space="preserve"> пароля для входа в веб-сервис</w:t>
      </w:r>
      <w:r w:rsidRPr="009F37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0589F" w:rsidRPr="009F3781" w:rsidRDefault="0050589F" w:rsidP="000E17B8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0DE">
        <w:rPr>
          <w:rFonts w:ascii="Times New Roman" w:hAnsi="Times New Roman" w:cs="Times New Roman"/>
          <w:b/>
          <w:sz w:val="24"/>
          <w:szCs w:val="24"/>
        </w:rPr>
        <w:t>«Обратная связь»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страница предназначена для перехода к форме обратной связи с администратором Подс</w:t>
      </w:r>
      <w:r w:rsidR="00930319">
        <w:rPr>
          <w:rFonts w:ascii="Times New Roman" w:hAnsi="Times New Roman" w:cs="Times New Roman"/>
          <w:sz w:val="24"/>
          <w:szCs w:val="24"/>
        </w:rPr>
        <w:t>истемы</w:t>
      </w:r>
      <w:r w:rsidRPr="009F3781">
        <w:rPr>
          <w:rFonts w:ascii="Times New Roman" w:hAnsi="Times New Roman" w:cs="Times New Roman"/>
          <w:sz w:val="24"/>
          <w:szCs w:val="24"/>
        </w:rPr>
        <w:t>;</w:t>
      </w:r>
    </w:p>
    <w:p w:rsidR="0050589F" w:rsidRPr="009F3781" w:rsidRDefault="0050589F" w:rsidP="000E17B8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0DE">
        <w:rPr>
          <w:rFonts w:ascii="Times New Roman" w:hAnsi="Times New Roman" w:cs="Times New Roman"/>
          <w:b/>
          <w:sz w:val="24"/>
          <w:szCs w:val="24"/>
        </w:rPr>
        <w:t>«Выход»</w:t>
      </w:r>
      <w:r w:rsidRPr="009F3781">
        <w:rPr>
          <w:rFonts w:ascii="Times New Roman" w:hAnsi="Times New Roman" w:cs="Times New Roman"/>
          <w:sz w:val="24"/>
          <w:szCs w:val="24"/>
        </w:rPr>
        <w:t xml:space="preserve"> — завершение сеанса работы с веб-сервисом. После завершения сеанса работы страница веб-браузера отобразит диалоговое окно авторизации пользователя (см. Рис. 1). </w:t>
      </w:r>
    </w:p>
    <w:p w:rsidR="00CF52DE" w:rsidRPr="00BE2FD0" w:rsidRDefault="00CF52DE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br w:type="page"/>
      </w:r>
    </w:p>
    <w:p w:rsidR="0050589F" w:rsidRPr="00BE2FD0" w:rsidRDefault="003900C8" w:rsidP="006F2ECC">
      <w:pPr>
        <w:pStyle w:val="1"/>
      </w:pPr>
      <w:bookmarkStart w:id="5" w:name="_Toc62734817"/>
      <w:r>
        <w:lastRenderedPageBreak/>
        <w:t xml:space="preserve">3. </w:t>
      </w:r>
      <w:r w:rsidR="00CF52DE" w:rsidRPr="00BE2FD0">
        <w:t xml:space="preserve">РАБОТА С ГЛАВНЫМ МЕНЮ </w:t>
      </w:r>
      <w:r w:rsidR="006F2ECC">
        <w:t>ЛИЧНОГО КАБИНЕТА</w:t>
      </w:r>
      <w:bookmarkEnd w:id="5"/>
    </w:p>
    <w:p w:rsidR="00CF52DE" w:rsidRPr="00BE2FD0" w:rsidRDefault="00CF52DE" w:rsidP="006F2ECC">
      <w:pPr>
        <w:pStyle w:val="2"/>
      </w:pPr>
      <w:bookmarkStart w:id="6" w:name="_Toc62734818"/>
      <w:r w:rsidRPr="00BE2FD0">
        <w:t>3.1</w:t>
      </w:r>
      <w:r w:rsidR="003900C8">
        <w:t>.</w:t>
      </w:r>
      <w:r w:rsidRPr="00BE2FD0">
        <w:t xml:space="preserve"> Главная</w:t>
      </w:r>
      <w:bookmarkEnd w:id="6"/>
    </w:p>
    <w:p w:rsidR="00CF52DE" w:rsidRPr="00BE2FD0" w:rsidRDefault="00CF52DE" w:rsidP="006F2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Помимо информации о текущем пользователе, на странице отражаются данные о состоянии его сигнального и информационного порогов для суточного и месячного </w:t>
      </w:r>
      <w:r w:rsidR="005F35CA" w:rsidRPr="00BE2FD0">
        <w:rPr>
          <w:rFonts w:ascii="Times New Roman" w:hAnsi="Times New Roman" w:cs="Times New Roman"/>
          <w:sz w:val="24"/>
          <w:szCs w:val="24"/>
        </w:rPr>
        <w:t>лимитов в случае их превышения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52DE" w:rsidRPr="00BE2FD0" w:rsidRDefault="00CF52DE" w:rsidP="006F2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В том случае, если в ОЦ у клиента не установлены значения для расчёта информационного и / или сигнального порогов или эти пороги не превышены, соответствующие поля на странице «Главная» будут отсутствовать. Если по какому-либо из лимитов превышено значение ИП или СП, то на странице будут отображены соответствующие поля с пометкой «Превышен».</w:t>
      </w:r>
    </w:p>
    <w:p w:rsidR="005F35CA" w:rsidRPr="00BE2FD0" w:rsidRDefault="005F35CA" w:rsidP="006F2ECC">
      <w:pPr>
        <w:pStyle w:val="2"/>
      </w:pPr>
      <w:bookmarkStart w:id="7" w:name="_Toc62734819"/>
      <w:r w:rsidRPr="00BE2FD0">
        <w:t>3.</w:t>
      </w:r>
      <w:r w:rsidR="006F2ECC">
        <w:t>2</w:t>
      </w:r>
      <w:r w:rsidR="003900C8">
        <w:t>.</w:t>
      </w:r>
      <w:r w:rsidRPr="00BE2FD0">
        <w:t xml:space="preserve"> Счета</w:t>
      </w:r>
      <w:bookmarkEnd w:id="7"/>
    </w:p>
    <w:p w:rsidR="005F35CA" w:rsidRDefault="005F35CA" w:rsidP="00E37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Страница «Счета» (см. Рис. 3) содержит информацию о счетах пользователя, информационном и сигнальном порогах, </w:t>
      </w:r>
      <w:r w:rsidRPr="00BE2FD0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="00E37CC1">
        <w:rPr>
          <w:rFonts w:ascii="Times New Roman" w:hAnsi="Times New Roman" w:cs="Times New Roman"/>
          <w:sz w:val="24"/>
          <w:szCs w:val="24"/>
        </w:rPr>
        <w:t>-</w:t>
      </w:r>
      <w:r w:rsidRPr="00BE2FD0">
        <w:rPr>
          <w:rFonts w:ascii="Times New Roman" w:hAnsi="Times New Roman" w:cs="Times New Roman"/>
          <w:sz w:val="24"/>
          <w:szCs w:val="24"/>
        </w:rPr>
        <w:t xml:space="preserve">лимитах, и позволяет перейти к просмотру отчётов. </w:t>
      </w:r>
    </w:p>
    <w:p w:rsidR="00E37CC1" w:rsidRPr="00BE2FD0" w:rsidRDefault="00E37CC1" w:rsidP="006F2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5CA" w:rsidRPr="00BE2FD0" w:rsidRDefault="005F35CA" w:rsidP="007B3F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00851"/>
            <wp:effectExtent l="19050" t="19050" r="22225" b="14605"/>
            <wp:docPr id="4" name="Рисунок 4" descr="C:\1\Рис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\Рис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0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35CA" w:rsidRPr="00BE2FD0" w:rsidRDefault="005F35CA" w:rsidP="00E37C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3. Страница «Счета»</w:t>
      </w:r>
    </w:p>
    <w:p w:rsidR="00E37CC1" w:rsidRDefault="00E37CC1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5CA" w:rsidRPr="00BE2FD0" w:rsidRDefault="005F35CA" w:rsidP="00E37C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Таблица счетов содержит следующие графы: </w:t>
      </w:r>
    </w:p>
    <w:p w:rsidR="005F35CA" w:rsidRPr="00E37CC1" w:rsidRDefault="005F35CA" w:rsidP="000E17B8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CC1">
        <w:rPr>
          <w:rFonts w:ascii="Times New Roman" w:hAnsi="Times New Roman" w:cs="Times New Roman"/>
          <w:b/>
          <w:sz w:val="24"/>
          <w:szCs w:val="24"/>
        </w:rPr>
        <w:t>«Счет (единица измерения)»</w:t>
      </w:r>
      <w:r w:rsidRPr="00E37CC1">
        <w:rPr>
          <w:rFonts w:ascii="Times New Roman" w:hAnsi="Times New Roman" w:cs="Times New Roman"/>
          <w:sz w:val="24"/>
          <w:szCs w:val="24"/>
        </w:rPr>
        <w:t xml:space="preserve"> — название счёта и его единица измерения; </w:t>
      </w:r>
    </w:p>
    <w:p w:rsidR="005F35CA" w:rsidRPr="00E37CC1" w:rsidRDefault="005F35CA" w:rsidP="000E17B8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CC1">
        <w:rPr>
          <w:rFonts w:ascii="Times New Roman" w:hAnsi="Times New Roman" w:cs="Times New Roman"/>
          <w:b/>
          <w:sz w:val="24"/>
          <w:szCs w:val="24"/>
        </w:rPr>
        <w:t xml:space="preserve">«Остаток» </w:t>
      </w:r>
      <w:r w:rsidRPr="00E37CC1">
        <w:rPr>
          <w:rFonts w:ascii="Times New Roman" w:hAnsi="Times New Roman" w:cs="Times New Roman"/>
          <w:sz w:val="24"/>
          <w:szCs w:val="24"/>
        </w:rPr>
        <w:t xml:space="preserve">— размер остатка на счёте; </w:t>
      </w:r>
    </w:p>
    <w:p w:rsidR="005F35CA" w:rsidRPr="00E37CC1" w:rsidRDefault="005F35CA" w:rsidP="000E17B8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CC1">
        <w:rPr>
          <w:rFonts w:ascii="Times New Roman" w:hAnsi="Times New Roman" w:cs="Times New Roman"/>
          <w:b/>
          <w:sz w:val="24"/>
          <w:szCs w:val="24"/>
        </w:rPr>
        <w:t xml:space="preserve">«Суточный лимит» </w:t>
      </w:r>
      <w:r w:rsidRPr="00E37CC1">
        <w:rPr>
          <w:rFonts w:ascii="Times New Roman" w:hAnsi="Times New Roman" w:cs="Times New Roman"/>
          <w:sz w:val="24"/>
          <w:szCs w:val="24"/>
        </w:rPr>
        <w:t xml:space="preserve">— размеры суточного лимита ИП и СП по каждой из услуг; </w:t>
      </w:r>
    </w:p>
    <w:p w:rsidR="005F35CA" w:rsidRPr="00E37CC1" w:rsidRDefault="005F35CA" w:rsidP="000E17B8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CC1">
        <w:rPr>
          <w:rFonts w:ascii="Times New Roman" w:hAnsi="Times New Roman" w:cs="Times New Roman"/>
          <w:b/>
          <w:sz w:val="24"/>
          <w:szCs w:val="24"/>
        </w:rPr>
        <w:lastRenderedPageBreak/>
        <w:t>«Месячный лимит»</w:t>
      </w:r>
      <w:r w:rsidRPr="00E37CC1">
        <w:rPr>
          <w:rFonts w:ascii="Times New Roman" w:hAnsi="Times New Roman" w:cs="Times New Roman"/>
          <w:sz w:val="24"/>
          <w:szCs w:val="24"/>
        </w:rPr>
        <w:t xml:space="preserve"> — размеры месячного лимита ИП и СП по каждой из услуг; </w:t>
      </w:r>
    </w:p>
    <w:p w:rsidR="005F35CA" w:rsidRPr="00E37CC1" w:rsidRDefault="005F35CA" w:rsidP="000E17B8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7CC1">
        <w:rPr>
          <w:rFonts w:ascii="Times New Roman" w:hAnsi="Times New Roman" w:cs="Times New Roman"/>
          <w:b/>
          <w:sz w:val="24"/>
          <w:szCs w:val="24"/>
        </w:rPr>
        <w:t>«Временный кредит»</w:t>
      </w:r>
      <w:r w:rsidRPr="00E37CC1">
        <w:rPr>
          <w:rFonts w:ascii="Times New Roman" w:hAnsi="Times New Roman" w:cs="Times New Roman"/>
          <w:sz w:val="24"/>
          <w:szCs w:val="24"/>
        </w:rPr>
        <w:t xml:space="preserve"> — суммы предоставленных временных кредитов (если клиенту кредит не предоставлялся, данная графа в таблице отображаться не будет); </w:t>
      </w:r>
    </w:p>
    <w:p w:rsidR="005F35CA" w:rsidRDefault="005F35CA" w:rsidP="000E17B8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7CC1">
        <w:rPr>
          <w:rFonts w:ascii="Times New Roman" w:hAnsi="Times New Roman" w:cs="Times New Roman"/>
          <w:b/>
          <w:sz w:val="24"/>
          <w:szCs w:val="24"/>
        </w:rPr>
        <w:t>«Отчет»</w:t>
      </w:r>
      <w:r w:rsidRPr="00E37CC1">
        <w:rPr>
          <w:rFonts w:ascii="Times New Roman" w:hAnsi="Times New Roman" w:cs="Times New Roman"/>
          <w:sz w:val="24"/>
          <w:szCs w:val="24"/>
        </w:rPr>
        <w:t xml:space="preserve"> — переход на страницу формирования отчёта </w:t>
      </w:r>
      <w:r w:rsidRPr="00E37CC1">
        <w:rPr>
          <w:rFonts w:ascii="Times New Roman" w:hAnsi="Times New Roman" w:cs="Times New Roman"/>
          <w:b/>
          <w:sz w:val="24"/>
          <w:szCs w:val="24"/>
        </w:rPr>
        <w:t>«Транзакции»</w:t>
      </w:r>
      <w:r w:rsidRPr="00E37CC1">
        <w:rPr>
          <w:rFonts w:ascii="Times New Roman" w:hAnsi="Times New Roman" w:cs="Times New Roman"/>
          <w:sz w:val="24"/>
          <w:szCs w:val="24"/>
        </w:rPr>
        <w:t>осуществляется щелчком по ссылке</w:t>
      </w:r>
      <w:r w:rsidRPr="007B3FD8">
        <w:rPr>
          <w:rFonts w:ascii="Times New Roman" w:hAnsi="Times New Roman" w:cs="Times New Roman"/>
          <w:color w:val="0070C0"/>
          <w:sz w:val="24"/>
          <w:szCs w:val="24"/>
          <w:u w:val="single"/>
        </w:rPr>
        <w:t>Просмотреть</w:t>
      </w:r>
      <w:r w:rsidRPr="00E37CC1">
        <w:rPr>
          <w:rFonts w:ascii="Times New Roman" w:hAnsi="Times New Roman" w:cs="Times New Roman"/>
          <w:sz w:val="24"/>
          <w:szCs w:val="24"/>
        </w:rPr>
        <w:t xml:space="preserve">. После перехода на страницу формирования отчёта в блоке «Услуга» будет по умолчанию выбрана та услуга, с которой осуществлялся переход. </w:t>
      </w:r>
    </w:p>
    <w:p w:rsidR="00283A4D" w:rsidRPr="00283A4D" w:rsidRDefault="00283A4D" w:rsidP="0028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5CA" w:rsidRDefault="005F35CA" w:rsidP="00283A4D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Под таблицей счетов расположены таблицы </w:t>
      </w:r>
      <w:r w:rsidRPr="00283A4D">
        <w:rPr>
          <w:rFonts w:ascii="Times New Roman" w:hAnsi="Times New Roman" w:cs="Times New Roman"/>
          <w:b/>
          <w:sz w:val="24"/>
          <w:szCs w:val="24"/>
        </w:rPr>
        <w:t>«Online лимиты по клиенту»</w:t>
      </w:r>
      <w:r w:rsidRPr="00BE2FD0">
        <w:rPr>
          <w:rFonts w:ascii="Times New Roman" w:hAnsi="Times New Roman" w:cs="Times New Roman"/>
          <w:sz w:val="24"/>
          <w:szCs w:val="24"/>
        </w:rPr>
        <w:t xml:space="preserve"> и </w:t>
      </w:r>
      <w:r w:rsidRPr="00283A4D">
        <w:rPr>
          <w:rFonts w:ascii="Times New Roman" w:hAnsi="Times New Roman" w:cs="Times New Roman"/>
          <w:b/>
          <w:sz w:val="24"/>
          <w:szCs w:val="24"/>
        </w:rPr>
        <w:t>«Online лимиты по счетам»</w:t>
      </w:r>
      <w:r w:rsidRPr="00BE2FD0">
        <w:rPr>
          <w:rFonts w:ascii="Times New Roman" w:hAnsi="Times New Roman" w:cs="Times New Roman"/>
          <w:sz w:val="24"/>
          <w:szCs w:val="24"/>
        </w:rPr>
        <w:t>, содержащие информацию по соответствующим online-лимитам.</w:t>
      </w:r>
    </w:p>
    <w:p w:rsidR="00283A4D" w:rsidRPr="00BE2FD0" w:rsidRDefault="00283A4D" w:rsidP="00BE2FD0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63C" w:rsidRPr="00283A4D" w:rsidRDefault="005F35CA" w:rsidP="00BE2FD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83A4D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5F35CA" w:rsidRPr="00283A4D" w:rsidRDefault="005F35CA" w:rsidP="00BE2FD0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3A4D">
        <w:rPr>
          <w:rFonts w:ascii="Times New Roman" w:hAnsi="Times New Roman" w:cs="Times New Roman"/>
          <w:i/>
          <w:sz w:val="24"/>
          <w:szCs w:val="24"/>
        </w:rPr>
        <w:t>Online-данные отображаются только если фирма работает в режимеonline.</w:t>
      </w:r>
    </w:p>
    <w:p w:rsidR="00283A4D" w:rsidRPr="00BE2FD0" w:rsidRDefault="00283A4D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5CA" w:rsidRPr="00BE2FD0" w:rsidRDefault="005F35CA" w:rsidP="00283A4D">
      <w:pPr>
        <w:pStyle w:val="2"/>
      </w:pPr>
      <w:bookmarkStart w:id="8" w:name="_Toc62734820"/>
      <w:r w:rsidRPr="00BE2FD0">
        <w:t>3.</w:t>
      </w:r>
      <w:r w:rsidR="00283A4D">
        <w:t>3</w:t>
      </w:r>
      <w:r w:rsidR="003900C8">
        <w:t>.</w:t>
      </w:r>
      <w:r w:rsidRPr="00BE2FD0">
        <w:t xml:space="preserve"> Карты</w:t>
      </w:r>
      <w:bookmarkEnd w:id="8"/>
    </w:p>
    <w:p w:rsidR="005F35CA" w:rsidRDefault="005F35CA" w:rsidP="00283A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Страница «Карты» содержит информацию по картам </w:t>
      </w:r>
      <w:r w:rsidR="00283A4D">
        <w:rPr>
          <w:rFonts w:ascii="Times New Roman" w:hAnsi="Times New Roman" w:cs="Times New Roman"/>
          <w:sz w:val="24"/>
          <w:szCs w:val="24"/>
        </w:rPr>
        <w:t>(см. Рис. 4)</w:t>
      </w:r>
      <w:r w:rsidRPr="00BE2FD0">
        <w:rPr>
          <w:rFonts w:ascii="Times New Roman" w:hAnsi="Times New Roman" w:cs="Times New Roman"/>
          <w:sz w:val="24"/>
          <w:szCs w:val="24"/>
        </w:rPr>
        <w:t>.</w:t>
      </w:r>
    </w:p>
    <w:p w:rsidR="00283A4D" w:rsidRPr="00BE2FD0" w:rsidRDefault="00283A4D" w:rsidP="00283A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1563C" w:rsidRPr="00BE2FD0" w:rsidRDefault="000C77CE" w:rsidP="007B3F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372075"/>
            <wp:effectExtent l="19050" t="19050" r="22225" b="19685"/>
            <wp:docPr id="5" name="Рисунок 5" descr="C:\1\Рис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\Рис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2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77CE" w:rsidRDefault="000C77CE" w:rsidP="00283A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4. Страница «Карты»</w:t>
      </w:r>
    </w:p>
    <w:p w:rsidR="00283A4D" w:rsidRPr="00BE2FD0" w:rsidRDefault="00283A4D" w:rsidP="00283A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A4D" w:rsidRDefault="00283A4D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5CD6" w:rsidRDefault="00075CD6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A4D" w:rsidRDefault="00283A4D" w:rsidP="0028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Страница «Карты» содержит следующую информацию:</w:t>
      </w:r>
    </w:p>
    <w:p w:rsidR="00075CD6" w:rsidRDefault="00075CD6" w:rsidP="0028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CD6">
        <w:rPr>
          <w:rFonts w:ascii="Times New Roman" w:hAnsi="Times New Roman" w:cs="Times New Roman"/>
          <w:sz w:val="24"/>
          <w:szCs w:val="24"/>
        </w:rPr>
        <w:t>На странице над таблицей отображается общая статистика по всем картам:</w:t>
      </w:r>
    </w:p>
    <w:p w:rsidR="00075CD6" w:rsidRPr="00BE2FD0" w:rsidRDefault="00075CD6" w:rsidP="0028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«Всего карт» — общее количество карт; 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«В работе» — количество карт в состоянии «В работе»; </w:t>
      </w:r>
    </w:p>
    <w:p w:rsidR="0021563C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>«Заблокировано» — количество заблокированных карт.</w:t>
      </w:r>
    </w:p>
    <w:p w:rsidR="00075CD6" w:rsidRDefault="00075CD6" w:rsidP="00075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7CE" w:rsidRDefault="000C77CE" w:rsidP="00075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CD6">
        <w:rPr>
          <w:rFonts w:ascii="Times New Roman" w:hAnsi="Times New Roman" w:cs="Times New Roman"/>
          <w:sz w:val="24"/>
          <w:szCs w:val="24"/>
        </w:rPr>
        <w:t xml:space="preserve">На странице можно вывести список карт, удовлетворяющих определённым условиям. Для задания критериев отбора карт щёлкните по ссылке </w:t>
      </w:r>
      <w:r w:rsidRPr="007B3FD8">
        <w:rPr>
          <w:rFonts w:ascii="Times New Roman" w:hAnsi="Times New Roman" w:cs="Times New Roman"/>
          <w:color w:val="0070C0"/>
          <w:sz w:val="24"/>
          <w:szCs w:val="24"/>
          <w:u w:val="single"/>
        </w:rPr>
        <w:t>Фильтр</w:t>
      </w:r>
      <w:r w:rsidRPr="00075CD6">
        <w:rPr>
          <w:rFonts w:ascii="Times New Roman" w:hAnsi="Times New Roman" w:cs="Times New Roman"/>
          <w:sz w:val="24"/>
          <w:szCs w:val="24"/>
        </w:rPr>
        <w:t xml:space="preserve">. Откроется окно, содержащее параметры фильтрации: </w:t>
      </w:r>
    </w:p>
    <w:p w:rsidR="00075CD6" w:rsidRPr="00075CD6" w:rsidRDefault="00075CD6" w:rsidP="00075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«Номер карты»; 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«Держатель» — Ф.И.О. держателя; 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«Кошелек» — название кошелька; 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«Остаток» — размер остатка; 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«Лимит» — размер лимита; </w:t>
      </w:r>
    </w:p>
    <w:p w:rsidR="0021563C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>«Состояние» — состояние карты.</w:t>
      </w:r>
    </w:p>
    <w:p w:rsidR="00075CD6" w:rsidRDefault="00075CD6" w:rsidP="00075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7CE" w:rsidRDefault="000C77CE" w:rsidP="00075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CD6">
        <w:rPr>
          <w:rFonts w:ascii="Times New Roman" w:hAnsi="Times New Roman" w:cs="Times New Roman"/>
          <w:sz w:val="24"/>
          <w:szCs w:val="24"/>
        </w:rPr>
        <w:t xml:space="preserve">Для параметров «Номер карты», «Остаток» и «Лимит» предусмотрены условия: </w:t>
      </w:r>
    </w:p>
    <w:p w:rsidR="00075CD6" w:rsidRPr="00075CD6" w:rsidRDefault="00075CD6" w:rsidP="00075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63C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>«все»;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«=» (точное совпадение); 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«&gt;» (больше заданного значения); 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«&lt;» (меньше заданного значения); 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«&gt;=» (больше или равен заданному значению); 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«&lt;=» (меньше или равен заданному значению); </w:t>
      </w:r>
    </w:p>
    <w:p w:rsidR="000C77CE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>«содержит» (содержится заданная последовательность цифр).</w:t>
      </w:r>
    </w:p>
    <w:p w:rsidR="00075CD6" w:rsidRPr="00283A4D" w:rsidRDefault="00075CD6" w:rsidP="00075CD6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7CE" w:rsidRDefault="000C77CE" w:rsidP="00075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CD6">
        <w:rPr>
          <w:rFonts w:ascii="Times New Roman" w:hAnsi="Times New Roman" w:cs="Times New Roman"/>
          <w:sz w:val="24"/>
          <w:szCs w:val="24"/>
        </w:rPr>
        <w:t xml:space="preserve">Для параметра «Держатель» предусмотрены условия: </w:t>
      </w:r>
    </w:p>
    <w:p w:rsidR="00075CD6" w:rsidRPr="00075CD6" w:rsidRDefault="00075CD6" w:rsidP="00075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«все»; 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«содержит» (содержится заданная последовательность символов); 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«начинается с» (начинается с заданной последовательности символов); </w:t>
      </w:r>
    </w:p>
    <w:p w:rsidR="00075CD6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>«заканчивается» (заканчивается заданной</w:t>
      </w:r>
      <w:r w:rsidR="00075CD6">
        <w:rPr>
          <w:rFonts w:ascii="Times New Roman" w:hAnsi="Times New Roman" w:cs="Times New Roman"/>
          <w:sz w:val="24"/>
          <w:szCs w:val="24"/>
        </w:rPr>
        <w:t xml:space="preserve"> последовательностью символов).</w:t>
      </w:r>
    </w:p>
    <w:p w:rsidR="000C77CE" w:rsidRDefault="000C77CE" w:rsidP="00075C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75CD6">
        <w:rPr>
          <w:rFonts w:ascii="Times New Roman" w:hAnsi="Times New Roman" w:cs="Times New Roman"/>
          <w:i/>
          <w:sz w:val="24"/>
          <w:szCs w:val="24"/>
        </w:rPr>
        <w:t xml:space="preserve">Параметр не чувствителен к регистру. При установке фильтра для всех условий, кроме «все», можно использовать подстановочные символы: «_» и «%». Знак «_» заменяет 1 символ в устанавливаемом фильтре; знак «%» — любое количество символов. </w:t>
      </w:r>
    </w:p>
    <w:p w:rsidR="00075CD6" w:rsidRPr="00075CD6" w:rsidRDefault="00075CD6" w:rsidP="00075C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C77CE" w:rsidRDefault="000C77CE" w:rsidP="00075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CD6">
        <w:rPr>
          <w:rFonts w:ascii="Times New Roman" w:hAnsi="Times New Roman" w:cs="Times New Roman"/>
          <w:sz w:val="24"/>
          <w:szCs w:val="24"/>
        </w:rPr>
        <w:t xml:space="preserve">Для параметра «Кошелек» предусмотрены условия: </w:t>
      </w:r>
    </w:p>
    <w:p w:rsidR="00075CD6" w:rsidRPr="00075CD6" w:rsidRDefault="00075CD6" w:rsidP="00075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«все»; </w:t>
      </w: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«в списке»; </w:t>
      </w:r>
    </w:p>
    <w:p w:rsidR="000C77CE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перечень услуг, кошельки по которым есть на картах. </w:t>
      </w:r>
    </w:p>
    <w:p w:rsidR="00075CD6" w:rsidRPr="00283A4D" w:rsidRDefault="00075CD6" w:rsidP="00075CD6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7CE" w:rsidRDefault="000C77CE" w:rsidP="00075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CD6">
        <w:rPr>
          <w:rFonts w:ascii="Times New Roman" w:hAnsi="Times New Roman" w:cs="Times New Roman"/>
          <w:sz w:val="24"/>
          <w:szCs w:val="24"/>
        </w:rPr>
        <w:t xml:space="preserve">Для параметра «Состояние» предусмотрены условия: </w:t>
      </w:r>
    </w:p>
    <w:p w:rsidR="00075CD6" w:rsidRDefault="00075CD6" w:rsidP="00075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7CE" w:rsidRPr="00283A4D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 xml:space="preserve">«все»; </w:t>
      </w:r>
    </w:p>
    <w:p w:rsidR="000C77CE" w:rsidRDefault="000C77CE" w:rsidP="000E17B8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A4D">
        <w:rPr>
          <w:rFonts w:ascii="Times New Roman" w:hAnsi="Times New Roman" w:cs="Times New Roman"/>
          <w:sz w:val="24"/>
          <w:szCs w:val="24"/>
        </w:rPr>
        <w:t>«в работе».</w:t>
      </w:r>
    </w:p>
    <w:p w:rsidR="00075CD6" w:rsidRPr="00283A4D" w:rsidRDefault="00075CD6" w:rsidP="00075CD6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7CE" w:rsidRPr="00BE2FD0" w:rsidRDefault="000C77CE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lastRenderedPageBreak/>
        <w:t xml:space="preserve">При установке для любого параметра условия «все» становится недоступным поле ввода его значения. </w:t>
      </w:r>
    </w:p>
    <w:p w:rsidR="000C77CE" w:rsidRPr="00BE2FD0" w:rsidRDefault="000C77CE" w:rsidP="00075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При установке для параметра «Кошелек» условия «в списке» на странице появляется кнопка  </w:t>
      </w:r>
      <w:r w:rsidRPr="00075CD6">
        <w:rPr>
          <w:rFonts w:ascii="Times New Roman" w:hAnsi="Times New Roman" w:cs="Times New Roman"/>
          <w:b/>
          <w:sz w:val="24"/>
          <w:szCs w:val="24"/>
          <w:u w:val="single"/>
        </w:rPr>
        <w:t>Выбрать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 для включения в условия фильтрации кошельков услуг. При нажатии на кнопку открывается отдельное окно со списком доступных кошельков. Установите флаги напротив требуемых кошельков и нажмите на кнопку  </w:t>
      </w:r>
      <w:r w:rsidRPr="00075CD6">
        <w:rPr>
          <w:rFonts w:ascii="Times New Roman" w:hAnsi="Times New Roman" w:cs="Times New Roman"/>
          <w:b/>
          <w:sz w:val="24"/>
          <w:szCs w:val="24"/>
          <w:u w:val="single"/>
        </w:rPr>
        <w:t>Выбрать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77CE" w:rsidRPr="00BE2FD0" w:rsidRDefault="000C77CE" w:rsidP="00075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По окончании задания условий фильтрации нажмите на кнопку  </w:t>
      </w:r>
      <w:r w:rsidRPr="00075CD6">
        <w:rPr>
          <w:rFonts w:ascii="Times New Roman" w:hAnsi="Times New Roman" w:cs="Times New Roman"/>
          <w:b/>
          <w:sz w:val="24"/>
          <w:szCs w:val="24"/>
          <w:u w:val="single"/>
        </w:rPr>
        <w:t>Применить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. Данные на странице обновятся; останутся только те карты, которые удовлетворяют условиям установленного фильтра. Для удаления всех установленных условий фильтрации нажмите на кнопку  </w:t>
      </w:r>
      <w:r w:rsidRPr="00075CD6">
        <w:rPr>
          <w:rFonts w:ascii="Times New Roman" w:hAnsi="Times New Roman" w:cs="Times New Roman"/>
          <w:b/>
          <w:sz w:val="24"/>
          <w:szCs w:val="24"/>
          <w:u w:val="single"/>
        </w:rPr>
        <w:t>Очистить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77CE" w:rsidRPr="00BE2FD0" w:rsidRDefault="000C77CE" w:rsidP="00075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Пользователи могут изменить держателя карты и заблокировать её. Для этого на странице «Карты» в строках «Действие» расположены ссылки </w:t>
      </w:r>
      <w:r w:rsidRPr="00075CD6">
        <w:rPr>
          <w:rFonts w:ascii="Times New Roman" w:hAnsi="Times New Roman" w:cs="Times New Roman"/>
          <w:color w:val="0070C0"/>
          <w:sz w:val="24"/>
          <w:szCs w:val="24"/>
          <w:u w:val="single"/>
        </w:rPr>
        <w:t>«Изменить держателя»</w:t>
      </w:r>
      <w:r w:rsidRPr="00BE2FD0">
        <w:rPr>
          <w:rFonts w:ascii="Times New Roman" w:hAnsi="Times New Roman" w:cs="Times New Roman"/>
          <w:sz w:val="24"/>
          <w:szCs w:val="24"/>
        </w:rPr>
        <w:t xml:space="preserve"> и</w:t>
      </w:r>
      <w:r w:rsidR="00075CD6" w:rsidRPr="00075CD6">
        <w:rPr>
          <w:rFonts w:ascii="Times New Roman" w:hAnsi="Times New Roman" w:cs="Times New Roman"/>
          <w:color w:val="0070C0"/>
          <w:sz w:val="24"/>
          <w:szCs w:val="24"/>
          <w:u w:val="single"/>
        </w:rPr>
        <w:t>«</w:t>
      </w:r>
      <w:r w:rsidRPr="00075CD6">
        <w:rPr>
          <w:rFonts w:ascii="Times New Roman" w:hAnsi="Times New Roman" w:cs="Times New Roman"/>
          <w:color w:val="0070C0"/>
          <w:sz w:val="24"/>
          <w:szCs w:val="24"/>
          <w:u w:val="single"/>
        </w:rPr>
        <w:t>Заблокировать карту»</w:t>
      </w:r>
      <w:r w:rsidRPr="00BE2FD0">
        <w:rPr>
          <w:rFonts w:ascii="Times New Roman" w:hAnsi="Times New Roman" w:cs="Times New Roman"/>
          <w:sz w:val="24"/>
          <w:szCs w:val="24"/>
        </w:rPr>
        <w:t xml:space="preserve">. Для изменения держателя или блокировки карты пользователь должен сформировать в веб-сервисе заявку, щёлкнув по соответствующей ссылке. </w:t>
      </w:r>
    </w:p>
    <w:p w:rsidR="000C77CE" w:rsidRPr="00BE2FD0" w:rsidRDefault="000C77CE" w:rsidP="00075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Просмотреть состояние и содержание сформированных заявок можно, выбрав пункт главного меню </w:t>
      </w:r>
      <w:r w:rsidRPr="00075CD6">
        <w:rPr>
          <w:rFonts w:ascii="Times New Roman" w:hAnsi="Times New Roman" w:cs="Times New Roman"/>
          <w:b/>
          <w:sz w:val="24"/>
          <w:szCs w:val="24"/>
        </w:rPr>
        <w:t>«Заявки / Просмотр заявок на блокировку и изменение держателя карт»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77CE" w:rsidRDefault="000C77CE" w:rsidP="00075CD6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Отправить (подтвердить) или удалить (отменить) любую сформированную заявку можно как на странице её создания, так и на странице </w:t>
      </w:r>
      <w:r w:rsidRPr="00075CD6">
        <w:rPr>
          <w:rFonts w:ascii="Times New Roman" w:hAnsi="Times New Roman" w:cs="Times New Roman"/>
          <w:b/>
          <w:sz w:val="24"/>
          <w:szCs w:val="24"/>
        </w:rPr>
        <w:t>«Неотправленные заявки»</w:t>
      </w:r>
      <w:r w:rsidRPr="00BE2FD0">
        <w:rPr>
          <w:rFonts w:ascii="Times New Roman" w:hAnsi="Times New Roman" w:cs="Times New Roman"/>
          <w:sz w:val="24"/>
          <w:szCs w:val="24"/>
        </w:rPr>
        <w:t>.</w:t>
      </w:r>
    </w:p>
    <w:p w:rsidR="00075CD6" w:rsidRDefault="00075CD6" w:rsidP="00075CD6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7CE" w:rsidRPr="00075CD6" w:rsidRDefault="00DF1960" w:rsidP="00075C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CD6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075CD6" w:rsidRPr="00075CD6" w:rsidRDefault="00DF1960" w:rsidP="00075CD6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5CD6">
        <w:rPr>
          <w:rFonts w:ascii="Times New Roman" w:hAnsi="Times New Roman" w:cs="Times New Roman"/>
          <w:i/>
          <w:sz w:val="24"/>
          <w:szCs w:val="24"/>
        </w:rPr>
        <w:t>Информация об изменённом состоянии карты и / или о новом держателе отразится в веб-сервисе не сразу, а только после обработки заявки и последующего получения данных из ОЦ.</w:t>
      </w:r>
    </w:p>
    <w:p w:rsidR="00075CD6" w:rsidRPr="00BE2FD0" w:rsidRDefault="00075CD6" w:rsidP="00075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960" w:rsidRPr="00BE2FD0" w:rsidRDefault="00DF1960" w:rsidP="00075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Для каждой карты на странице «Карты» отражается следующая информация о ней: </w:t>
      </w:r>
    </w:p>
    <w:p w:rsidR="00DF1960" w:rsidRPr="00075CD6" w:rsidRDefault="00DF1960" w:rsidP="000E17B8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CD6">
        <w:rPr>
          <w:rFonts w:ascii="Times New Roman" w:hAnsi="Times New Roman" w:cs="Times New Roman"/>
          <w:sz w:val="24"/>
          <w:szCs w:val="24"/>
        </w:rPr>
        <w:t xml:space="preserve">номер карты; </w:t>
      </w:r>
    </w:p>
    <w:p w:rsidR="00DF1960" w:rsidRPr="00075CD6" w:rsidRDefault="00DF1960" w:rsidP="000E17B8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CD6">
        <w:rPr>
          <w:rFonts w:ascii="Times New Roman" w:hAnsi="Times New Roman" w:cs="Times New Roman"/>
          <w:sz w:val="24"/>
          <w:szCs w:val="24"/>
        </w:rPr>
        <w:t xml:space="preserve">держатель, заданный в ОЦ (изменить держателя карты можно на странице </w:t>
      </w:r>
      <w:r w:rsidRPr="00075CD6">
        <w:rPr>
          <w:rFonts w:ascii="Times New Roman" w:hAnsi="Times New Roman" w:cs="Times New Roman"/>
          <w:b/>
          <w:sz w:val="24"/>
          <w:szCs w:val="24"/>
        </w:rPr>
        <w:t>«Создание заявок на изменение держателя»</w:t>
      </w:r>
      <w:r w:rsidRPr="00075CD6">
        <w:rPr>
          <w:rFonts w:ascii="Times New Roman" w:hAnsi="Times New Roman" w:cs="Times New Roman"/>
          <w:sz w:val="24"/>
          <w:szCs w:val="24"/>
        </w:rPr>
        <w:t>, переход на которую выполняется по ссылке</w:t>
      </w:r>
      <w:r w:rsidRPr="00075CD6">
        <w:rPr>
          <w:rFonts w:ascii="Times New Roman" w:hAnsi="Times New Roman" w:cs="Times New Roman"/>
          <w:color w:val="0070C0"/>
          <w:sz w:val="24"/>
          <w:szCs w:val="24"/>
          <w:u w:val="single"/>
        </w:rPr>
        <w:t>Изменить держателя</w:t>
      </w:r>
      <w:r w:rsidRPr="00075CD6">
        <w:rPr>
          <w:rFonts w:ascii="Times New Roman" w:hAnsi="Times New Roman" w:cs="Times New Roman"/>
          <w:sz w:val="24"/>
          <w:szCs w:val="24"/>
        </w:rPr>
        <w:t xml:space="preserve">в строке «Действия»); </w:t>
      </w:r>
    </w:p>
    <w:p w:rsidR="00DF1960" w:rsidRDefault="00DF1960" w:rsidP="000E17B8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CD6">
        <w:rPr>
          <w:rFonts w:ascii="Times New Roman" w:hAnsi="Times New Roman" w:cs="Times New Roman"/>
          <w:sz w:val="24"/>
          <w:szCs w:val="24"/>
        </w:rPr>
        <w:t xml:space="preserve">состояние, в котором находится карта. Предусмотрена возможность отправки заявки на блокировку утерянной карты (создание заявки на блокировку карты производится на странице </w:t>
      </w:r>
      <w:r w:rsidRPr="00075CD6">
        <w:rPr>
          <w:rFonts w:ascii="Times New Roman" w:hAnsi="Times New Roman" w:cs="Times New Roman"/>
          <w:b/>
          <w:sz w:val="24"/>
          <w:szCs w:val="24"/>
        </w:rPr>
        <w:t>«Создание заявок на блокировку карт»</w:t>
      </w:r>
      <w:r w:rsidRPr="00075CD6">
        <w:rPr>
          <w:rFonts w:ascii="Times New Roman" w:hAnsi="Times New Roman" w:cs="Times New Roman"/>
          <w:sz w:val="24"/>
          <w:szCs w:val="24"/>
        </w:rPr>
        <w:t>, переход на которую выполняется по ссылке</w:t>
      </w:r>
      <w:r w:rsidRPr="00075CD6">
        <w:rPr>
          <w:rFonts w:ascii="Times New Roman" w:hAnsi="Times New Roman" w:cs="Times New Roman"/>
          <w:color w:val="0070C0"/>
          <w:sz w:val="24"/>
          <w:szCs w:val="24"/>
          <w:u w:val="single"/>
        </w:rPr>
        <w:t>Заблокировать карту</w:t>
      </w:r>
      <w:r w:rsidRPr="00075CD6">
        <w:rPr>
          <w:rFonts w:ascii="Times New Roman" w:hAnsi="Times New Roman" w:cs="Times New Roman"/>
          <w:sz w:val="24"/>
          <w:szCs w:val="24"/>
        </w:rPr>
        <w:t>в строке «Действия»)</w:t>
      </w:r>
    </w:p>
    <w:p w:rsidR="007B3FD8" w:rsidRPr="007B3FD8" w:rsidRDefault="007B3FD8" w:rsidP="007B3FD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77CE" w:rsidRPr="007B3FD8" w:rsidRDefault="00DF1960" w:rsidP="00075CD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B3FD8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DF1960" w:rsidRPr="007B3FD8" w:rsidRDefault="00DF1960" w:rsidP="00075CD6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3FD8">
        <w:rPr>
          <w:rFonts w:ascii="Times New Roman" w:hAnsi="Times New Roman" w:cs="Times New Roman"/>
          <w:i/>
          <w:sz w:val="24"/>
          <w:szCs w:val="24"/>
        </w:rPr>
        <w:t>Обратное изменение (из состояния «Утеряна» в состояние «В работе») в веб-сервисе выполнить невозможно. Для разблокировки карты обращайтесь в Отдел топливных карт.</w:t>
      </w:r>
    </w:p>
    <w:p w:rsidR="007B3FD8" w:rsidRPr="00BE2FD0" w:rsidRDefault="007B3FD8" w:rsidP="00075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960" w:rsidRPr="007B3FD8" w:rsidRDefault="00DF1960" w:rsidP="000E17B8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sz w:val="24"/>
          <w:szCs w:val="24"/>
        </w:rPr>
        <w:t xml:space="preserve">кошельки, записанные на карту, и их параметры: </w:t>
      </w:r>
    </w:p>
    <w:p w:rsidR="00DF1960" w:rsidRPr="007B3FD8" w:rsidRDefault="00DF1960" w:rsidP="000E17B8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sz w:val="24"/>
          <w:szCs w:val="24"/>
        </w:rPr>
        <w:t xml:space="preserve">оказываемая услуга и её единица измерения; </w:t>
      </w:r>
    </w:p>
    <w:p w:rsidR="00DF1960" w:rsidRPr="007B3FD8" w:rsidRDefault="00DF1960" w:rsidP="000E17B8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sz w:val="24"/>
          <w:szCs w:val="24"/>
        </w:rPr>
        <w:t xml:space="preserve">схема обслуживания; o остаток на кошельке; </w:t>
      </w:r>
    </w:p>
    <w:p w:rsidR="00DF1960" w:rsidRPr="007B3FD8" w:rsidRDefault="00DF1960" w:rsidP="000E17B8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sz w:val="24"/>
          <w:szCs w:val="24"/>
        </w:rPr>
        <w:t xml:space="preserve">значение овердрафта; </w:t>
      </w:r>
    </w:p>
    <w:p w:rsidR="00DF1960" w:rsidRPr="007B3FD8" w:rsidRDefault="00DF1960" w:rsidP="000E17B8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sz w:val="24"/>
          <w:szCs w:val="24"/>
        </w:rPr>
        <w:t xml:space="preserve">лимит кошелька — его размер, тип и вид. </w:t>
      </w:r>
    </w:p>
    <w:p w:rsidR="00DF1960" w:rsidRPr="007B3FD8" w:rsidRDefault="00DF1960" w:rsidP="000E17B8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sz w:val="24"/>
          <w:szCs w:val="24"/>
        </w:rPr>
        <w:t xml:space="preserve">в строке «Действия» располагаются ссылки для перехода на страницы: </w:t>
      </w:r>
    </w:p>
    <w:p w:rsidR="00DF1960" w:rsidRPr="007B3FD8" w:rsidRDefault="00DF1960" w:rsidP="000E17B8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sz w:val="24"/>
          <w:szCs w:val="24"/>
        </w:rPr>
        <w:t xml:space="preserve">формирование отчёта </w:t>
      </w:r>
      <w:r w:rsidRPr="007B3FD8">
        <w:rPr>
          <w:rFonts w:ascii="Times New Roman" w:hAnsi="Times New Roman" w:cs="Times New Roman"/>
          <w:b/>
          <w:sz w:val="24"/>
          <w:szCs w:val="24"/>
        </w:rPr>
        <w:t>«Транзакции»</w:t>
      </w:r>
      <w:r w:rsidRPr="007B3FD8">
        <w:rPr>
          <w:rFonts w:ascii="Times New Roman" w:hAnsi="Times New Roman" w:cs="Times New Roman"/>
          <w:sz w:val="24"/>
          <w:szCs w:val="24"/>
        </w:rPr>
        <w:t xml:space="preserve">. Переход выполняется по ссылке </w:t>
      </w:r>
      <w:r w:rsidRPr="007B3FD8">
        <w:rPr>
          <w:rFonts w:ascii="Times New Roman" w:hAnsi="Times New Roman" w:cs="Times New Roman"/>
          <w:color w:val="0070C0"/>
          <w:sz w:val="24"/>
          <w:szCs w:val="24"/>
          <w:u w:val="single"/>
        </w:rPr>
        <w:t>Отчет по транзакциям</w:t>
      </w:r>
      <w:r w:rsidRPr="007B3FD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F1960" w:rsidRPr="007B3FD8" w:rsidRDefault="00DF1960" w:rsidP="000E17B8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b/>
          <w:sz w:val="24"/>
          <w:szCs w:val="24"/>
        </w:rPr>
        <w:t>«Создание заявок на изменение держателя»</w:t>
      </w:r>
      <w:r w:rsidRPr="007B3FD8">
        <w:rPr>
          <w:rFonts w:ascii="Times New Roman" w:hAnsi="Times New Roman" w:cs="Times New Roman"/>
          <w:sz w:val="24"/>
          <w:szCs w:val="24"/>
        </w:rPr>
        <w:t>. Переход выполняется по ссылке</w:t>
      </w:r>
      <w:r w:rsidRPr="007B3FD8">
        <w:rPr>
          <w:rFonts w:ascii="Times New Roman" w:hAnsi="Times New Roman" w:cs="Times New Roman"/>
          <w:color w:val="0070C0"/>
          <w:sz w:val="24"/>
          <w:szCs w:val="24"/>
          <w:u w:val="single"/>
        </w:rPr>
        <w:t>Изменить держателя</w:t>
      </w:r>
      <w:r w:rsidRPr="007B3FD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F1960" w:rsidRDefault="00DF1960" w:rsidP="000E17B8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b/>
          <w:sz w:val="24"/>
          <w:szCs w:val="24"/>
        </w:rPr>
        <w:lastRenderedPageBreak/>
        <w:t>«Создание заявок на блокировку карт»</w:t>
      </w:r>
      <w:r w:rsidRPr="007B3FD8">
        <w:rPr>
          <w:rFonts w:ascii="Times New Roman" w:hAnsi="Times New Roman" w:cs="Times New Roman"/>
          <w:sz w:val="24"/>
          <w:szCs w:val="24"/>
        </w:rPr>
        <w:t>. Переход выполняется по ссылке</w:t>
      </w:r>
      <w:r w:rsidRPr="007B3FD8">
        <w:rPr>
          <w:rFonts w:ascii="Times New Roman" w:hAnsi="Times New Roman" w:cs="Times New Roman"/>
          <w:color w:val="0070C0"/>
          <w:sz w:val="24"/>
          <w:szCs w:val="24"/>
          <w:u w:val="single"/>
        </w:rPr>
        <w:t>Заблокировать карту</w:t>
      </w:r>
      <w:r w:rsidRPr="007B3FD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B3FD8" w:rsidRPr="007B3FD8" w:rsidRDefault="007B3FD8" w:rsidP="007B3FD8">
      <w:pPr>
        <w:pStyle w:val="a9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F1960" w:rsidRPr="00BE2FD0" w:rsidRDefault="00DF1960" w:rsidP="00075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Над строкой «Действия» выводятся (при их наличии) дополнительные данные о карте:</w:t>
      </w:r>
    </w:p>
    <w:p w:rsidR="00DF1960" w:rsidRPr="007B3FD8" w:rsidRDefault="00DF1960" w:rsidP="000E17B8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sz w:val="24"/>
          <w:szCs w:val="24"/>
        </w:rPr>
        <w:t>если карта позволяет обслуживаться в online-режим</w:t>
      </w:r>
      <w:r w:rsidR="007B3FD8">
        <w:rPr>
          <w:rFonts w:ascii="Times New Roman" w:hAnsi="Times New Roman" w:cs="Times New Roman"/>
          <w:sz w:val="24"/>
          <w:szCs w:val="24"/>
        </w:rPr>
        <w:t xml:space="preserve">е, на странице «Карты» </w:t>
      </w:r>
      <w:r w:rsidRPr="007B3FD8">
        <w:rPr>
          <w:rFonts w:ascii="Times New Roman" w:hAnsi="Times New Roman" w:cs="Times New Roman"/>
          <w:sz w:val="24"/>
          <w:szCs w:val="24"/>
        </w:rPr>
        <w:t xml:space="preserve">отображается информация о её типе и разрешённом времени обслуживания, а также таблица со следующей  информацией об online-лимитах по данной карте: </w:t>
      </w:r>
    </w:p>
    <w:p w:rsidR="00DF1960" w:rsidRPr="007B3FD8" w:rsidRDefault="00DF1960" w:rsidP="000E17B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sz w:val="24"/>
          <w:szCs w:val="24"/>
        </w:rPr>
        <w:t xml:space="preserve">общие лимиты по сумме и количеству обслуживаний. В таблице отображается информация о текущем и максимальном лимите каждого типа (сут., нед., мес.), а также об остатке лимита, являющегося наиболее критичным (минимальным); </w:t>
      </w:r>
    </w:p>
    <w:p w:rsidR="000C77CE" w:rsidRPr="007B3FD8" w:rsidRDefault="00DF1960" w:rsidP="000E17B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sz w:val="24"/>
          <w:szCs w:val="24"/>
        </w:rPr>
        <w:t>лимиты по кошелькам.</w:t>
      </w:r>
    </w:p>
    <w:p w:rsidR="00F70C00" w:rsidRPr="00BE2FD0" w:rsidRDefault="00F70C00" w:rsidP="007B3FD8">
      <w:pPr>
        <w:pStyle w:val="2"/>
      </w:pPr>
      <w:bookmarkStart w:id="9" w:name="_Toc62734821"/>
      <w:r w:rsidRPr="00BE2FD0">
        <w:t>3.</w:t>
      </w:r>
      <w:r w:rsidR="007B3FD8">
        <w:t>4</w:t>
      </w:r>
      <w:r w:rsidR="003900C8">
        <w:t>.</w:t>
      </w:r>
      <w:r w:rsidRPr="00BE2FD0">
        <w:t xml:space="preserve"> Отчёты</w:t>
      </w:r>
      <w:bookmarkEnd w:id="9"/>
    </w:p>
    <w:p w:rsidR="00F70C00" w:rsidRPr="00BE2FD0" w:rsidRDefault="00F70C00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При наведении курсора на пункт главного меню </w:t>
      </w:r>
      <w:r w:rsidRPr="007B3FD8">
        <w:rPr>
          <w:rFonts w:ascii="Times New Roman" w:hAnsi="Times New Roman" w:cs="Times New Roman"/>
          <w:b/>
          <w:sz w:val="24"/>
          <w:szCs w:val="24"/>
        </w:rPr>
        <w:t>«Отчеты»</w:t>
      </w:r>
      <w:r w:rsidRPr="00BE2FD0">
        <w:rPr>
          <w:rFonts w:ascii="Times New Roman" w:hAnsi="Times New Roman" w:cs="Times New Roman"/>
          <w:sz w:val="24"/>
          <w:szCs w:val="24"/>
        </w:rPr>
        <w:t xml:space="preserve"> появляется всплывающее меню, содержащее ссылки для перехода к отчётам и загрузки подготовленных для клиента документов (см. Рис. 5): </w:t>
      </w:r>
    </w:p>
    <w:p w:rsidR="00F70C00" w:rsidRPr="007B3FD8" w:rsidRDefault="00F70C00" w:rsidP="000E17B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b/>
          <w:sz w:val="24"/>
          <w:szCs w:val="24"/>
        </w:rPr>
        <w:t>«Транзакции»</w:t>
      </w:r>
      <w:r w:rsidRPr="007B3FD8">
        <w:rPr>
          <w:rFonts w:ascii="Times New Roman" w:hAnsi="Times New Roman" w:cs="Times New Roman"/>
          <w:sz w:val="24"/>
          <w:szCs w:val="24"/>
        </w:rPr>
        <w:t xml:space="preserve"> — формируется на основании данных по транзакциям. В отчёт выводится информация о транзакциях с возможностью подвед</w:t>
      </w:r>
      <w:r w:rsidR="005A60A9">
        <w:rPr>
          <w:rFonts w:ascii="Times New Roman" w:hAnsi="Times New Roman" w:cs="Times New Roman"/>
          <w:sz w:val="24"/>
          <w:szCs w:val="24"/>
        </w:rPr>
        <w:t>ения итога по услугам и картам</w:t>
      </w:r>
    </w:p>
    <w:p w:rsidR="00F70C00" w:rsidRDefault="00F70C00" w:rsidP="000E17B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b/>
          <w:sz w:val="24"/>
          <w:szCs w:val="24"/>
        </w:rPr>
        <w:t>«Остатки на картах»</w:t>
      </w:r>
      <w:r w:rsidRPr="007B3FD8">
        <w:rPr>
          <w:rFonts w:ascii="Times New Roman" w:hAnsi="Times New Roman" w:cs="Times New Roman"/>
          <w:sz w:val="24"/>
          <w:szCs w:val="24"/>
        </w:rPr>
        <w:t xml:space="preserve"> — формируется на основании данных, принятых из ОЦ. В отчёт выводится информация об актуальных остатках на картах клиента с возможност</w:t>
      </w:r>
      <w:r w:rsidR="005A60A9">
        <w:rPr>
          <w:rFonts w:ascii="Times New Roman" w:hAnsi="Times New Roman" w:cs="Times New Roman"/>
          <w:sz w:val="24"/>
          <w:szCs w:val="24"/>
        </w:rPr>
        <w:t>ью подведения итога по услугам</w:t>
      </w:r>
      <w:r w:rsidRPr="007B3FD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B3FD8" w:rsidRPr="007B3FD8" w:rsidRDefault="007B3FD8" w:rsidP="007B3FD8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00" w:rsidRPr="00BE2FD0" w:rsidRDefault="00F70C00" w:rsidP="007B3F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803803"/>
            <wp:effectExtent l="19050" t="19050" r="19050" b="15875"/>
            <wp:docPr id="7" name="Рисунок 7" descr="C:\1\Рис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\Рис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03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0C00" w:rsidRPr="00BE2FD0" w:rsidRDefault="00F70C00" w:rsidP="007B3F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5. Переход к формированию отчетов из главного меню</w:t>
      </w:r>
    </w:p>
    <w:p w:rsidR="00F70C00" w:rsidRPr="00BE2FD0" w:rsidRDefault="00F70C00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C00" w:rsidRPr="00BE2FD0" w:rsidRDefault="00F70C00" w:rsidP="007B3FD8">
      <w:pPr>
        <w:pStyle w:val="3"/>
      </w:pPr>
      <w:bookmarkStart w:id="10" w:name="_Toc62734822"/>
      <w:r w:rsidRPr="00BE2FD0">
        <w:t>3.</w:t>
      </w:r>
      <w:r w:rsidR="003900C8">
        <w:t>4</w:t>
      </w:r>
      <w:r w:rsidRPr="00BE2FD0">
        <w:t>.1</w:t>
      </w:r>
      <w:r w:rsidR="00982755">
        <w:t>.</w:t>
      </w:r>
      <w:r w:rsidRPr="00BE2FD0">
        <w:t xml:space="preserve"> Отчёт «Транзакции»</w:t>
      </w:r>
      <w:bookmarkEnd w:id="10"/>
    </w:p>
    <w:p w:rsidR="00F70C00" w:rsidRDefault="00F70C00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Для перехода на страницу </w:t>
      </w:r>
      <w:r w:rsidRPr="007B3FD8">
        <w:rPr>
          <w:rFonts w:ascii="Times New Roman" w:hAnsi="Times New Roman" w:cs="Times New Roman"/>
          <w:b/>
          <w:sz w:val="24"/>
          <w:szCs w:val="24"/>
        </w:rPr>
        <w:t>«Транзакции»</w:t>
      </w:r>
      <w:r w:rsidRPr="00BE2FD0">
        <w:rPr>
          <w:rFonts w:ascii="Times New Roman" w:hAnsi="Times New Roman" w:cs="Times New Roman"/>
          <w:sz w:val="24"/>
          <w:szCs w:val="24"/>
        </w:rPr>
        <w:t xml:space="preserve"> необходимо выбрать пункт главного меню </w:t>
      </w:r>
      <w:r w:rsidRPr="007B3FD8">
        <w:rPr>
          <w:rFonts w:ascii="Times New Roman" w:hAnsi="Times New Roman" w:cs="Times New Roman"/>
          <w:b/>
          <w:sz w:val="24"/>
          <w:szCs w:val="24"/>
        </w:rPr>
        <w:t>«Отчеты / Транзакции»</w:t>
      </w:r>
      <w:r w:rsidRPr="00BE2FD0">
        <w:rPr>
          <w:rFonts w:ascii="Times New Roman" w:hAnsi="Times New Roman" w:cs="Times New Roman"/>
          <w:sz w:val="24"/>
          <w:szCs w:val="24"/>
        </w:rPr>
        <w:t xml:space="preserve">. На странице «Транзакции» (см. Рис. 6) задаются условия формирования отчётов по услугам, которые были оказаны пользователю. </w:t>
      </w:r>
    </w:p>
    <w:p w:rsidR="007B3FD8" w:rsidRPr="00BE2FD0" w:rsidRDefault="007B3FD8" w:rsidP="007B3F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70C00" w:rsidRPr="00BE2FD0" w:rsidRDefault="00767FF9" w:rsidP="007B3F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2452694"/>
            <wp:effectExtent l="19050" t="19050" r="19050" b="24130"/>
            <wp:docPr id="8" name="Рисунок 8" descr="C:\1\Рис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\Рис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31" cy="2457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784C" w:rsidRPr="00BE2FD0" w:rsidRDefault="00B6784C" w:rsidP="007B3F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6. Страница условий формирования отчёта «Транзакции»</w:t>
      </w:r>
    </w:p>
    <w:p w:rsidR="0031547E" w:rsidRDefault="0031547E" w:rsidP="007B3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lastRenderedPageBreak/>
        <w:t xml:space="preserve">Для формирования отчёта выполните следующие действия: </w:t>
      </w:r>
    </w:p>
    <w:p w:rsidR="005E61B6" w:rsidRPr="00BE2FD0" w:rsidRDefault="005E61B6" w:rsidP="007B3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FD8" w:rsidRDefault="007B3FD8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b/>
          <w:sz w:val="24"/>
          <w:szCs w:val="24"/>
        </w:rPr>
        <w:t>1.</w:t>
      </w:r>
      <w:r w:rsidR="0031547E" w:rsidRPr="007B3FD8">
        <w:rPr>
          <w:rFonts w:ascii="Times New Roman" w:hAnsi="Times New Roman" w:cs="Times New Roman"/>
          <w:sz w:val="24"/>
          <w:szCs w:val="24"/>
        </w:rPr>
        <w:t>Выберите карты из выпадающего списка или используя фильтр, можно выбрать одну или все карты (см. Рис. 7):</w:t>
      </w:r>
    </w:p>
    <w:p w:rsidR="007B3FD8" w:rsidRPr="007B3FD8" w:rsidRDefault="007B3FD8" w:rsidP="007B3F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7FF9" w:rsidRPr="00BE2FD0" w:rsidRDefault="0031547E" w:rsidP="007B3F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5524500"/>
            <wp:effectExtent l="19050" t="19050" r="19050" b="19050"/>
            <wp:docPr id="9" name="Рисунок 9" descr="C:\1\Рис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\Рис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52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547E" w:rsidRDefault="0031547E" w:rsidP="007B3F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7. Выбор групп карт</w:t>
      </w:r>
    </w:p>
    <w:p w:rsidR="007B3FD8" w:rsidRPr="00BE2FD0" w:rsidRDefault="007B3FD8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547E" w:rsidRPr="00BE2FD0" w:rsidRDefault="0031547E" w:rsidP="005E61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В левом списке («Карты») находится перечень в</w:t>
      </w:r>
      <w:r w:rsidR="005E61B6">
        <w:rPr>
          <w:rFonts w:ascii="Times New Roman" w:hAnsi="Times New Roman" w:cs="Times New Roman"/>
          <w:sz w:val="24"/>
          <w:szCs w:val="24"/>
        </w:rPr>
        <w:t>сех карт, принадлежащих клиенту</w:t>
      </w:r>
      <w:r w:rsidRPr="00BE2FD0">
        <w:rPr>
          <w:rFonts w:ascii="Times New Roman" w:hAnsi="Times New Roman" w:cs="Times New Roman"/>
          <w:sz w:val="24"/>
          <w:szCs w:val="24"/>
        </w:rPr>
        <w:t xml:space="preserve">/держателю. </w:t>
      </w:r>
    </w:p>
    <w:p w:rsidR="0031547E" w:rsidRPr="00BE2FD0" w:rsidRDefault="0031547E" w:rsidP="005E61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В правом («Выбранные карты») — карты, выбранные для формирования отчёта. Для переноса в правый список всех карт нажмите на кнопку</w:t>
      </w:r>
      <w:r w:rsidRPr="005E61B6">
        <w:rPr>
          <w:rFonts w:ascii="Times New Roman" w:hAnsi="Times New Roman" w:cs="Times New Roman"/>
          <w:b/>
          <w:sz w:val="24"/>
          <w:szCs w:val="24"/>
          <w:u w:val="single"/>
        </w:rPr>
        <w:t>Выбрать все</w:t>
      </w:r>
      <w:r w:rsidRPr="00BE2FD0">
        <w:rPr>
          <w:rFonts w:ascii="Times New Roman" w:hAnsi="Times New Roman" w:cs="Times New Roman"/>
          <w:sz w:val="24"/>
          <w:szCs w:val="24"/>
        </w:rPr>
        <w:t>. Для очистки списка выбранных карт нажмите на кнопку</w:t>
      </w:r>
      <w:r w:rsidRPr="005E61B6">
        <w:rPr>
          <w:rFonts w:ascii="Times New Roman" w:hAnsi="Times New Roman" w:cs="Times New Roman"/>
          <w:b/>
          <w:sz w:val="24"/>
          <w:szCs w:val="24"/>
          <w:u w:val="single"/>
        </w:rPr>
        <w:t>Очистить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. Для переноса одной карты из одного списка в другой щёлкните по этой карте в соответствующем списке. </w:t>
      </w:r>
    </w:p>
    <w:p w:rsidR="0031547E" w:rsidRPr="005E61B6" w:rsidRDefault="0031547E" w:rsidP="000E17B8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sz w:val="24"/>
          <w:szCs w:val="24"/>
        </w:rPr>
        <w:t xml:space="preserve">Удобным способом отбора карт в случае их большого количества является установка фильтра по номеру / держателю карты. Выберите из выпадающего списка «Фильтр по карте:» условие фильтрации: </w:t>
      </w:r>
    </w:p>
    <w:p w:rsidR="0031547E" w:rsidRPr="005E61B6" w:rsidRDefault="0031547E" w:rsidP="000E17B8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sz w:val="24"/>
          <w:szCs w:val="24"/>
        </w:rPr>
        <w:t xml:space="preserve">«все» (все карты); </w:t>
      </w:r>
    </w:p>
    <w:p w:rsidR="0031547E" w:rsidRPr="005E61B6" w:rsidRDefault="0031547E" w:rsidP="000E17B8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sz w:val="24"/>
          <w:szCs w:val="24"/>
        </w:rPr>
        <w:t xml:space="preserve">«=» (точное совпадение номера карты); </w:t>
      </w:r>
    </w:p>
    <w:p w:rsidR="0031547E" w:rsidRPr="005E61B6" w:rsidRDefault="0031547E" w:rsidP="000E17B8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sz w:val="24"/>
          <w:szCs w:val="24"/>
        </w:rPr>
        <w:t xml:space="preserve">«&gt;» (№ карты больше заданного); </w:t>
      </w:r>
    </w:p>
    <w:p w:rsidR="0031547E" w:rsidRPr="005E61B6" w:rsidRDefault="0031547E" w:rsidP="000E17B8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sz w:val="24"/>
          <w:szCs w:val="24"/>
        </w:rPr>
        <w:t xml:space="preserve">«&lt;» (№ карты меньше заданного); </w:t>
      </w:r>
    </w:p>
    <w:p w:rsidR="0031547E" w:rsidRPr="005E61B6" w:rsidRDefault="0031547E" w:rsidP="000E17B8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sz w:val="24"/>
          <w:szCs w:val="24"/>
        </w:rPr>
        <w:lastRenderedPageBreak/>
        <w:t xml:space="preserve">«&gt;=» (№ карты больше или равен заданному); </w:t>
      </w:r>
    </w:p>
    <w:p w:rsidR="0031547E" w:rsidRPr="005E61B6" w:rsidRDefault="0031547E" w:rsidP="000E17B8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sz w:val="24"/>
          <w:szCs w:val="24"/>
        </w:rPr>
        <w:t xml:space="preserve">«&lt;=» (№ карты меньше или равен заданному); </w:t>
      </w:r>
    </w:p>
    <w:p w:rsidR="0031547E" w:rsidRPr="005E61B6" w:rsidRDefault="0031547E" w:rsidP="000E17B8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sz w:val="24"/>
          <w:szCs w:val="24"/>
        </w:rPr>
        <w:t xml:space="preserve">содержит (в номере карты или в имени её держателя содержится последовательность заданных цифр или часть имени держателя соответственно). </w:t>
      </w:r>
    </w:p>
    <w:p w:rsidR="0031547E" w:rsidRDefault="0031547E" w:rsidP="007B3FD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61B6">
        <w:rPr>
          <w:rFonts w:ascii="Times New Roman" w:hAnsi="Times New Roman" w:cs="Times New Roman"/>
          <w:i/>
          <w:sz w:val="24"/>
          <w:szCs w:val="24"/>
        </w:rPr>
        <w:t>Фильтр не чувствителен к регистру. При установке фильтра для всех условий, кроме «все» и «=», можно использовать подстановочные символы: «_» и «%». Знак «_» заменяет 1 символ в устанавливаемом фильтре; знак «%» — любое количество символов.</w:t>
      </w:r>
    </w:p>
    <w:p w:rsidR="005E61B6" w:rsidRPr="005E61B6" w:rsidRDefault="005E61B6" w:rsidP="007B3FD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1D0E" w:rsidRPr="00BE2FD0" w:rsidRDefault="00B8574B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b/>
          <w:sz w:val="24"/>
          <w:szCs w:val="24"/>
        </w:rPr>
        <w:t>2.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блоке «Тип транзакции» отметьте флагами типы транзакций или группы (в зависимости от настроек, сделанных администратором Подсистемы), операции по которым должны быть включены в отчёт. При этом можно воспользоваться кнопками управления отметки флагов: </w:t>
      </w:r>
    </w:p>
    <w:p w:rsidR="00B8574B" w:rsidRPr="005E61B6" w:rsidRDefault="00B8574B" w:rsidP="000E17B8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b/>
          <w:sz w:val="24"/>
          <w:szCs w:val="24"/>
          <w:u w:val="single"/>
        </w:rPr>
        <w:t>Выделить все</w:t>
      </w:r>
      <w:r w:rsidRPr="005E61B6">
        <w:rPr>
          <w:rFonts w:ascii="Times New Roman" w:hAnsi="Times New Roman" w:cs="Times New Roman"/>
          <w:sz w:val="24"/>
          <w:szCs w:val="24"/>
        </w:rPr>
        <w:t xml:space="preserve">  — включает отметку всех флагов; </w:t>
      </w:r>
    </w:p>
    <w:p w:rsidR="00B8574B" w:rsidRPr="005E61B6" w:rsidRDefault="00B8574B" w:rsidP="000E17B8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b/>
          <w:sz w:val="24"/>
          <w:szCs w:val="24"/>
          <w:u w:val="single"/>
        </w:rPr>
        <w:t>Снять выделение</w:t>
      </w:r>
      <w:r w:rsidRPr="005E61B6">
        <w:rPr>
          <w:rFonts w:ascii="Times New Roman" w:hAnsi="Times New Roman" w:cs="Times New Roman"/>
          <w:sz w:val="24"/>
          <w:szCs w:val="24"/>
        </w:rPr>
        <w:t xml:space="preserve">  — снимает отметку со всех флагов; </w:t>
      </w:r>
    </w:p>
    <w:p w:rsidR="00F70C00" w:rsidRPr="005E61B6" w:rsidRDefault="00B8574B" w:rsidP="000E17B8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b/>
          <w:sz w:val="24"/>
          <w:szCs w:val="24"/>
          <w:u w:val="single"/>
        </w:rPr>
        <w:t>Обратить выделение</w:t>
      </w:r>
      <w:r w:rsidRPr="005E61B6">
        <w:rPr>
          <w:rFonts w:ascii="Times New Roman" w:hAnsi="Times New Roman" w:cs="Times New Roman"/>
          <w:sz w:val="24"/>
          <w:szCs w:val="24"/>
        </w:rPr>
        <w:t xml:space="preserve">  — изменяет состояние отметки флагов на противоположное (с выделенных флагов отметки снимаются, а невыделенные флаги отмечаются).</w:t>
      </w:r>
    </w:p>
    <w:p w:rsidR="005E61B6" w:rsidRDefault="005E61B6" w:rsidP="007B3FD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D0E" w:rsidRPr="005E61B6" w:rsidRDefault="00E91D0E" w:rsidP="005E61B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61B6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E91D0E" w:rsidRPr="00BE2FD0" w:rsidRDefault="00E91D0E" w:rsidP="005E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Всего имеется 3 типа транзакций</w:t>
      </w:r>
      <w:r w:rsidRPr="005E61B6">
        <w:rPr>
          <w:rFonts w:ascii="Times New Roman" w:hAnsi="Times New Roman" w:cs="Times New Roman"/>
          <w:sz w:val="24"/>
          <w:szCs w:val="24"/>
        </w:rPr>
        <w:t>:</w:t>
      </w:r>
    </w:p>
    <w:p w:rsidR="00E91D0E" w:rsidRPr="005E61B6" w:rsidRDefault="005E61B6" w:rsidP="005E61B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E91D0E" w:rsidRPr="005E61B6">
        <w:rPr>
          <w:rFonts w:ascii="Times New Roman" w:hAnsi="Times New Roman" w:cs="Times New Roman"/>
          <w:b/>
          <w:i/>
          <w:sz w:val="24"/>
          <w:szCs w:val="24"/>
        </w:rPr>
        <w:t>Обслуживание по картам</w:t>
      </w:r>
      <w:r w:rsidR="00E91D0E" w:rsidRPr="005E61B6">
        <w:rPr>
          <w:rFonts w:ascii="Times New Roman" w:hAnsi="Times New Roman" w:cs="Times New Roman"/>
          <w:i/>
          <w:sz w:val="24"/>
          <w:szCs w:val="24"/>
        </w:rPr>
        <w:t xml:space="preserve"> (включает в себя сами транзакции дебета карты на АЗС)</w:t>
      </w:r>
    </w:p>
    <w:p w:rsidR="00E91D0E" w:rsidRPr="005E61B6" w:rsidRDefault="005E61B6" w:rsidP="005E61B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5E61B6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E91D0E" w:rsidRPr="005E61B6">
        <w:rPr>
          <w:rFonts w:ascii="Times New Roman" w:hAnsi="Times New Roman" w:cs="Times New Roman"/>
          <w:b/>
          <w:i/>
          <w:sz w:val="24"/>
          <w:szCs w:val="24"/>
        </w:rPr>
        <w:t>ополнения и списания</w:t>
      </w:r>
      <w:r w:rsidR="00E91D0E" w:rsidRPr="005E61B6">
        <w:rPr>
          <w:rFonts w:ascii="Times New Roman" w:hAnsi="Times New Roman" w:cs="Times New Roman"/>
          <w:i/>
          <w:sz w:val="24"/>
          <w:szCs w:val="24"/>
        </w:rPr>
        <w:t xml:space="preserve"> (включает ОП  и ОС по картам на АЗС)</w:t>
      </w:r>
    </w:p>
    <w:p w:rsidR="00E91D0E" w:rsidRDefault="005E61B6" w:rsidP="005E61B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E91D0E" w:rsidRPr="005E61B6">
        <w:rPr>
          <w:rFonts w:ascii="Times New Roman" w:hAnsi="Times New Roman" w:cs="Times New Roman"/>
          <w:b/>
          <w:i/>
          <w:sz w:val="24"/>
          <w:szCs w:val="24"/>
        </w:rPr>
        <w:t>Операции по счетам</w:t>
      </w:r>
      <w:r w:rsidR="00E91D0E" w:rsidRPr="005E61B6">
        <w:rPr>
          <w:rFonts w:ascii="Times New Roman" w:hAnsi="Times New Roman" w:cs="Times New Roman"/>
          <w:i/>
          <w:sz w:val="24"/>
          <w:szCs w:val="24"/>
        </w:rPr>
        <w:t xml:space="preserve"> (показывает какие изменения были</w:t>
      </w:r>
      <w:r>
        <w:rPr>
          <w:rFonts w:ascii="Times New Roman" w:hAnsi="Times New Roman" w:cs="Times New Roman"/>
          <w:i/>
          <w:sz w:val="24"/>
          <w:szCs w:val="24"/>
        </w:rPr>
        <w:t>по счетм</w:t>
      </w:r>
      <w:r w:rsidR="00E91D0E" w:rsidRPr="005E61B6">
        <w:rPr>
          <w:rFonts w:ascii="Times New Roman" w:hAnsi="Times New Roman" w:cs="Times New Roman"/>
          <w:i/>
          <w:sz w:val="24"/>
          <w:szCs w:val="24"/>
        </w:rPr>
        <w:t>х фирмы)</w:t>
      </w:r>
    </w:p>
    <w:p w:rsidR="005E61B6" w:rsidRPr="00F46595" w:rsidRDefault="005E61B6" w:rsidP="005E61B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1D0E" w:rsidRDefault="00E91D0E" w:rsidP="005E61B6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b/>
          <w:color w:val="FF0000"/>
          <w:sz w:val="24"/>
          <w:szCs w:val="24"/>
        </w:rPr>
        <w:t>ВАЖНО</w:t>
      </w:r>
      <w:r w:rsidR="005E61B6" w:rsidRPr="005E61B6"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  <w:r w:rsidRPr="00BE2FD0">
        <w:rPr>
          <w:rFonts w:ascii="Times New Roman" w:hAnsi="Times New Roman" w:cs="Times New Roman"/>
          <w:sz w:val="24"/>
          <w:szCs w:val="24"/>
        </w:rPr>
        <w:t xml:space="preserve"> Не стоит одновременно формировать отчет по 2 и более типам транзакций, в противном случае итог может не соответствовать желаемом результату, используйте 1 тип транзакций из 3 для формирования каждого отчёта.</w:t>
      </w:r>
    </w:p>
    <w:p w:rsidR="005E61B6" w:rsidRPr="00BE2FD0" w:rsidRDefault="005E61B6" w:rsidP="007B3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77CE" w:rsidRDefault="00E138CA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b/>
          <w:sz w:val="24"/>
          <w:szCs w:val="24"/>
        </w:rPr>
        <w:t>3.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Из выпадающего списка в блоке «Услуга» выберите услугу, по которой должен сформироваться отчёт. Предусмотрено формирование отчёта как по каждой услуге отдельно, так и по всем имеющимся услугам сразу.</w:t>
      </w:r>
    </w:p>
    <w:p w:rsidR="005E61B6" w:rsidRPr="00BE2FD0" w:rsidRDefault="005E61B6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38CA" w:rsidRDefault="00E138CA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b/>
          <w:sz w:val="24"/>
          <w:szCs w:val="24"/>
        </w:rPr>
        <w:t>4.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Из выпадающего списка в блоке «Кошелек/Счет» (использование термина зависит от выбранных в отчёт типов транзакций) выберите: </w:t>
      </w:r>
    </w:p>
    <w:p w:rsidR="005E61B6" w:rsidRPr="00BE2FD0" w:rsidRDefault="005E61B6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38CA" w:rsidRPr="005E61B6" w:rsidRDefault="00E138CA" w:rsidP="000E17B8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sz w:val="24"/>
          <w:szCs w:val="24"/>
        </w:rPr>
        <w:t xml:space="preserve">кошелёк, из которого оплачивалась услуга (в ряде случаев оплата услуги может производиться как самой услугой, так и средствами из валютных кошельков), чтобы в отчёт попали только те услуги, оплата которых производилась выбранной валютой; </w:t>
      </w:r>
    </w:p>
    <w:p w:rsidR="00E138CA" w:rsidRPr="005E61B6" w:rsidRDefault="00E138CA" w:rsidP="000E17B8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B6">
        <w:rPr>
          <w:rFonts w:ascii="Times New Roman" w:hAnsi="Times New Roman" w:cs="Times New Roman"/>
          <w:sz w:val="24"/>
          <w:szCs w:val="24"/>
        </w:rPr>
        <w:t xml:space="preserve">счёт, по которому требуется сформировать отчёт. Если подобная выборка не нужна, выберите из списка значение «Все». </w:t>
      </w:r>
    </w:p>
    <w:p w:rsidR="005E61B6" w:rsidRPr="00BE2FD0" w:rsidRDefault="005E61B6" w:rsidP="007B3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8CA" w:rsidRDefault="00E138CA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b/>
          <w:sz w:val="24"/>
          <w:szCs w:val="24"/>
        </w:rPr>
        <w:t>5.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Блок «Точка обслуживания» оставляем пустым, на текущий момент функционал не предусматриваем отбор по ТО.</w:t>
      </w:r>
    </w:p>
    <w:p w:rsidR="005E61B6" w:rsidRPr="00BE2FD0" w:rsidRDefault="005E61B6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6082" w:rsidRDefault="00E138CA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b/>
          <w:sz w:val="24"/>
          <w:szCs w:val="24"/>
        </w:rPr>
        <w:t>6.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блоке «Период» задайте период времени, за который рассчитывается отчёт.</w:t>
      </w:r>
    </w:p>
    <w:p w:rsidR="005E61B6" w:rsidRPr="00BE2FD0" w:rsidRDefault="005E61B6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38CA" w:rsidRDefault="00E138CA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b/>
          <w:sz w:val="24"/>
          <w:szCs w:val="24"/>
        </w:rPr>
        <w:t>7.</w:t>
      </w:r>
      <w:r w:rsidRPr="00BE2FD0">
        <w:rPr>
          <w:rFonts w:ascii="Times New Roman" w:hAnsi="Times New Roman" w:cs="Times New Roman"/>
          <w:sz w:val="24"/>
          <w:szCs w:val="24"/>
        </w:rPr>
        <w:t xml:space="preserve"> Установите флаг «Выводить» в блоке «Товарные транзакции», если необходимо отобразить детальную информацию (наименования товаров) о приобретённых сопутствующих товарах. </w:t>
      </w:r>
    </w:p>
    <w:p w:rsidR="005E61B6" w:rsidRDefault="005E61B6" w:rsidP="007B3FD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8CA" w:rsidRDefault="00E138CA" w:rsidP="005E61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FD8"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Далее для открытия дополнительных параметров формирования отчёта щёлкните по ссылке </w:t>
      </w:r>
      <w:r w:rsidRPr="005E61B6">
        <w:rPr>
          <w:rFonts w:ascii="Times New Roman" w:hAnsi="Times New Roman" w:cs="Times New Roman"/>
          <w:color w:val="0070C0"/>
          <w:sz w:val="24"/>
          <w:szCs w:val="24"/>
          <w:u w:val="single"/>
        </w:rPr>
        <w:t>Расширенный отчет</w:t>
      </w:r>
      <w:r w:rsidRPr="00BE2FD0">
        <w:rPr>
          <w:rFonts w:ascii="Times New Roman" w:hAnsi="Times New Roman" w:cs="Times New Roman"/>
          <w:sz w:val="24"/>
          <w:szCs w:val="24"/>
        </w:rPr>
        <w:t xml:space="preserve">, расположенной в нижней части страницы: </w:t>
      </w:r>
    </w:p>
    <w:p w:rsidR="007340A1" w:rsidRPr="00BE2FD0" w:rsidRDefault="007340A1" w:rsidP="005E61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6082" w:rsidRPr="007340A1" w:rsidRDefault="00E138CA" w:rsidP="000E17B8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0A1">
        <w:rPr>
          <w:rFonts w:ascii="Times New Roman" w:hAnsi="Times New Roman" w:cs="Times New Roman"/>
          <w:sz w:val="24"/>
          <w:szCs w:val="24"/>
        </w:rPr>
        <w:t>с помощью переключателя в блоке «Сортировать по» установите вид сортировки данных в отчёте — по номеру карты, затем по дате транзакции или по дате транзакции, затем по номеру карты. Второй способ сортировки установлен по умолчанию.</w:t>
      </w:r>
    </w:p>
    <w:p w:rsidR="00E138CA" w:rsidRPr="007340A1" w:rsidRDefault="00E138CA" w:rsidP="000E17B8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0A1">
        <w:rPr>
          <w:rFonts w:ascii="Times New Roman" w:hAnsi="Times New Roman" w:cs="Times New Roman"/>
          <w:sz w:val="24"/>
          <w:szCs w:val="24"/>
        </w:rPr>
        <w:t xml:space="preserve">установите флаг «Выводить» в блоке «Итог по услугам», если необходимо отобразить отдельным блоком данные по количеству и стоимости обслуживания каждой из выбранных услуг за отчётный период; </w:t>
      </w:r>
    </w:p>
    <w:p w:rsidR="00E138CA" w:rsidRPr="007340A1" w:rsidRDefault="00E138CA" w:rsidP="000E17B8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0A1">
        <w:rPr>
          <w:rFonts w:ascii="Times New Roman" w:hAnsi="Times New Roman" w:cs="Times New Roman"/>
          <w:sz w:val="24"/>
          <w:szCs w:val="24"/>
        </w:rPr>
        <w:t xml:space="preserve">установите флаг «Выводить» в блоке «Итог по картам», если необходимо отобразить отдельным блоком данные по количеству и стоимости обслуживания для выбранных карт за отчётный период; </w:t>
      </w:r>
    </w:p>
    <w:p w:rsidR="00E138CA" w:rsidRPr="007340A1" w:rsidRDefault="00E138CA" w:rsidP="000E17B8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0A1">
        <w:rPr>
          <w:rFonts w:ascii="Times New Roman" w:hAnsi="Times New Roman" w:cs="Times New Roman"/>
          <w:sz w:val="24"/>
          <w:szCs w:val="24"/>
        </w:rPr>
        <w:t xml:space="preserve">установите флаг «Выводить» в блоке «Держатель», если необходимо отобразить информацию о держателях карт; </w:t>
      </w:r>
    </w:p>
    <w:p w:rsidR="00E138CA" w:rsidRDefault="00E138CA" w:rsidP="000E17B8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0A1">
        <w:rPr>
          <w:rFonts w:ascii="Times New Roman" w:hAnsi="Times New Roman" w:cs="Times New Roman"/>
          <w:sz w:val="24"/>
          <w:szCs w:val="24"/>
        </w:rPr>
        <w:t xml:space="preserve">установите флаг «Выводить» в блоке «Транзакции», если необходимо отобразить информацию о транзакциях по картам; </w:t>
      </w:r>
    </w:p>
    <w:p w:rsidR="007340A1" w:rsidRPr="007340A1" w:rsidRDefault="007340A1" w:rsidP="007340A1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6082" w:rsidRPr="00BE2FD0" w:rsidRDefault="00E138CA" w:rsidP="007340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40A1">
        <w:rPr>
          <w:rFonts w:ascii="Times New Roman" w:hAnsi="Times New Roman" w:cs="Times New Roman"/>
          <w:b/>
          <w:sz w:val="24"/>
          <w:szCs w:val="24"/>
        </w:rPr>
        <w:t>9.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После установки все</w:t>
      </w:r>
      <w:r w:rsidR="007340A1">
        <w:rPr>
          <w:rFonts w:ascii="Times New Roman" w:hAnsi="Times New Roman" w:cs="Times New Roman"/>
          <w:sz w:val="24"/>
          <w:szCs w:val="24"/>
        </w:rPr>
        <w:t>х параметров нажмите на кнопку</w:t>
      </w:r>
      <w:r w:rsidRPr="007340A1">
        <w:rPr>
          <w:rFonts w:ascii="Times New Roman" w:hAnsi="Times New Roman" w:cs="Times New Roman"/>
          <w:b/>
          <w:sz w:val="24"/>
          <w:szCs w:val="24"/>
          <w:u w:val="single"/>
        </w:rPr>
        <w:t>Показать</w:t>
      </w:r>
      <w:r w:rsidRPr="00BE2FD0">
        <w:rPr>
          <w:rFonts w:ascii="Times New Roman" w:hAnsi="Times New Roman" w:cs="Times New Roman"/>
          <w:sz w:val="24"/>
          <w:szCs w:val="24"/>
        </w:rPr>
        <w:t>. Отчёт сформируется и отобразится в окне (см. Рис. 8).</w:t>
      </w:r>
    </w:p>
    <w:p w:rsidR="007340A1" w:rsidRDefault="007340A1" w:rsidP="007340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38CA" w:rsidRPr="00BE2FD0" w:rsidRDefault="00E138CA" w:rsidP="007340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40A1">
        <w:rPr>
          <w:rFonts w:ascii="Times New Roman" w:hAnsi="Times New Roman" w:cs="Times New Roman"/>
          <w:b/>
          <w:sz w:val="24"/>
          <w:szCs w:val="24"/>
        </w:rPr>
        <w:t>10.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Для расчёта отчёта по другим условиям формирования нажмите на кнопку  </w:t>
      </w:r>
      <w:r w:rsidRPr="007340A1">
        <w:rPr>
          <w:rFonts w:ascii="Times New Roman" w:hAnsi="Times New Roman" w:cs="Times New Roman"/>
          <w:b/>
          <w:sz w:val="24"/>
          <w:szCs w:val="24"/>
          <w:u w:val="single"/>
        </w:rPr>
        <w:t>Новый отчет</w:t>
      </w:r>
      <w:r w:rsidRPr="00BE2FD0">
        <w:rPr>
          <w:rFonts w:ascii="Times New Roman" w:hAnsi="Times New Roman" w:cs="Times New Roman"/>
          <w:sz w:val="24"/>
          <w:szCs w:val="24"/>
        </w:rPr>
        <w:t>. Веб-сервис отобразит ст</w:t>
      </w:r>
      <w:r w:rsidR="00042138" w:rsidRPr="00BE2FD0">
        <w:rPr>
          <w:rFonts w:ascii="Times New Roman" w:hAnsi="Times New Roman" w:cs="Times New Roman"/>
          <w:sz w:val="24"/>
          <w:szCs w:val="24"/>
        </w:rPr>
        <w:t>раницу с условиями формирования</w:t>
      </w:r>
      <w:r w:rsidRPr="00BE2FD0">
        <w:rPr>
          <w:rFonts w:ascii="Times New Roman" w:hAnsi="Times New Roman" w:cs="Times New Roman"/>
          <w:sz w:val="24"/>
          <w:szCs w:val="24"/>
        </w:rPr>
        <w:t>.</w:t>
      </w:r>
    </w:p>
    <w:p w:rsidR="007340A1" w:rsidRDefault="007340A1" w:rsidP="007340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2138" w:rsidRPr="00BE2FD0" w:rsidRDefault="00042138" w:rsidP="007340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40A1">
        <w:rPr>
          <w:rFonts w:ascii="Times New Roman" w:hAnsi="Times New Roman" w:cs="Times New Roman"/>
          <w:b/>
          <w:sz w:val="24"/>
          <w:szCs w:val="24"/>
        </w:rPr>
        <w:t>11.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Для печати отчёта щёлкните по ссылке </w:t>
      </w:r>
      <w:r w:rsidRPr="007340A1">
        <w:rPr>
          <w:rFonts w:ascii="Times New Roman" w:hAnsi="Times New Roman" w:cs="Times New Roman"/>
          <w:color w:val="0070C0"/>
          <w:sz w:val="24"/>
          <w:szCs w:val="24"/>
          <w:u w:val="single"/>
        </w:rPr>
        <w:t>Печать</w:t>
      </w:r>
      <w:r w:rsidRPr="00BE2FD0">
        <w:rPr>
          <w:rFonts w:ascii="Times New Roman" w:hAnsi="Times New Roman" w:cs="Times New Roman"/>
          <w:sz w:val="24"/>
          <w:szCs w:val="24"/>
        </w:rPr>
        <w:t>. Форма отчёта для печати открывается в новой вкладке окна браузера. Следом за ней открывается стандартное окно Windows с параметрами печати</w:t>
      </w:r>
    </w:p>
    <w:p w:rsidR="007340A1" w:rsidRDefault="007340A1" w:rsidP="007340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2138" w:rsidRPr="00BE2FD0" w:rsidRDefault="00042138" w:rsidP="007340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40A1">
        <w:rPr>
          <w:rFonts w:ascii="Times New Roman" w:hAnsi="Times New Roman" w:cs="Times New Roman"/>
          <w:b/>
          <w:sz w:val="24"/>
          <w:szCs w:val="24"/>
        </w:rPr>
        <w:t>12.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Для экспорта файла в программу MS Excel с последующей возможностью просмотра или сохранения файла в формате *.xls щёлкните по ссылке </w:t>
      </w:r>
      <w:r w:rsidRPr="007340A1">
        <w:rPr>
          <w:rFonts w:ascii="Times New Roman" w:hAnsi="Times New Roman" w:cs="Times New Roman"/>
          <w:color w:val="0070C0"/>
          <w:sz w:val="24"/>
          <w:szCs w:val="24"/>
          <w:u w:val="single"/>
        </w:rPr>
        <w:t>Экспорт в Excel</w:t>
      </w:r>
      <w:r w:rsidRPr="00BE2FD0">
        <w:rPr>
          <w:rFonts w:ascii="Times New Roman" w:hAnsi="Times New Roman" w:cs="Times New Roman"/>
          <w:sz w:val="24"/>
          <w:szCs w:val="24"/>
        </w:rPr>
        <w:t xml:space="preserve">. В отчёте в левом верхнем углу выводится название клиента. Оно предназначено для упрощения идентификации отчётов, получаемых от клиентов в центральном офисе. </w:t>
      </w:r>
    </w:p>
    <w:p w:rsidR="007340A1" w:rsidRDefault="007340A1" w:rsidP="005E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138" w:rsidRDefault="00042138" w:rsidP="007340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Подсистема позволяет формировать простой формат отчёта «Транзакции» (не расширенный) с одновременной выгрузкой в форматы: *.pdf, *.xls или *.rtf. Для этого необходимо, задав условия </w:t>
      </w:r>
      <w:r w:rsidR="00C65E0E">
        <w:rPr>
          <w:rFonts w:ascii="Times New Roman" w:hAnsi="Times New Roman" w:cs="Times New Roman"/>
          <w:sz w:val="24"/>
          <w:szCs w:val="24"/>
        </w:rPr>
        <w:t>формирования отчёта (см. Рис. 6</w:t>
      </w:r>
      <w:r w:rsidRPr="00BE2FD0">
        <w:rPr>
          <w:rFonts w:ascii="Times New Roman" w:hAnsi="Times New Roman" w:cs="Times New Roman"/>
          <w:sz w:val="24"/>
          <w:szCs w:val="24"/>
        </w:rPr>
        <w:t>), выбрать из выпадающего списка «Сохранить как файл:» требуемый формат, а затем нажать на кнопку</w:t>
      </w:r>
      <w:r w:rsidRPr="00E21F4B">
        <w:rPr>
          <w:rFonts w:ascii="Times New Roman" w:hAnsi="Times New Roman" w:cs="Times New Roman"/>
          <w:b/>
          <w:sz w:val="24"/>
          <w:szCs w:val="24"/>
          <w:u w:val="single"/>
        </w:rPr>
        <w:t>Сохранить</w:t>
      </w:r>
      <w:r w:rsidRPr="00BE2FD0">
        <w:rPr>
          <w:rFonts w:ascii="Times New Roman" w:hAnsi="Times New Roman" w:cs="Times New Roman"/>
          <w:sz w:val="24"/>
          <w:szCs w:val="24"/>
        </w:rPr>
        <w:t>. Далее, в зависимости от настроек используемого браузера, появится запрос на открытие / сохранение о</w:t>
      </w:r>
      <w:r w:rsidR="00E21F4B">
        <w:rPr>
          <w:rFonts w:ascii="Times New Roman" w:hAnsi="Times New Roman" w:cs="Times New Roman"/>
          <w:sz w:val="24"/>
          <w:szCs w:val="24"/>
        </w:rPr>
        <w:t>тчёта, или же отчёт откроется/</w:t>
      </w:r>
      <w:r w:rsidRPr="00BE2FD0">
        <w:rPr>
          <w:rFonts w:ascii="Times New Roman" w:hAnsi="Times New Roman" w:cs="Times New Roman"/>
          <w:sz w:val="24"/>
          <w:szCs w:val="24"/>
        </w:rPr>
        <w:t>сохранится без запроса.</w:t>
      </w:r>
    </w:p>
    <w:p w:rsidR="00E21F4B" w:rsidRPr="00BE2FD0" w:rsidRDefault="00E21F4B" w:rsidP="007340A1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2138" w:rsidRPr="00E21F4B" w:rsidRDefault="00042138" w:rsidP="005E61B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21F4B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042138" w:rsidRPr="00E21F4B" w:rsidRDefault="00042138" w:rsidP="005E61B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1F4B">
        <w:rPr>
          <w:rFonts w:ascii="Times New Roman" w:hAnsi="Times New Roman" w:cs="Times New Roman"/>
          <w:i/>
          <w:sz w:val="24"/>
          <w:szCs w:val="24"/>
        </w:rPr>
        <w:t xml:space="preserve">Параметр «Транзакций на странице:» (см. Рис. </w:t>
      </w:r>
      <w:r w:rsidR="00E21F4B" w:rsidRPr="00E21F4B">
        <w:rPr>
          <w:rFonts w:ascii="Times New Roman" w:hAnsi="Times New Roman" w:cs="Times New Roman"/>
          <w:i/>
          <w:sz w:val="24"/>
          <w:szCs w:val="24"/>
        </w:rPr>
        <w:t>8</w:t>
      </w:r>
      <w:r w:rsidRPr="00E21F4B">
        <w:rPr>
          <w:rFonts w:ascii="Times New Roman" w:hAnsi="Times New Roman" w:cs="Times New Roman"/>
          <w:i/>
          <w:sz w:val="24"/>
          <w:szCs w:val="24"/>
        </w:rPr>
        <w:t>) предназначен для указания количества строк в отчёте, отображающихся на одной странице. Для выбора нужного значения необходимо щёлкнуть по одному из имеющихся вариантов (20 / 50 / 100 / 200 / 500).</w:t>
      </w:r>
    </w:p>
    <w:p w:rsidR="00042138" w:rsidRPr="00C65E0E" w:rsidRDefault="00042138" w:rsidP="005E61B6">
      <w:pPr>
        <w:pBdr>
          <w:top w:val="single" w:sz="6" w:space="1" w:color="auto"/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5E0E">
        <w:rPr>
          <w:rFonts w:ascii="Times New Roman" w:hAnsi="Times New Roman" w:cs="Times New Roman"/>
          <w:i/>
          <w:sz w:val="24"/>
          <w:szCs w:val="24"/>
        </w:rPr>
        <w:t>Элементы постраничной навигации, расположенные под основной таблицей отчёта, предназначены для перехода между страницами в случаях, когда общее количество строк в отчёте больше, чем отображено на одной странице. Постраничная навигация позволяет выбрать конкретную страницу для перехода к ней, либо перейти на одну страницу вперёд / назад.</w:t>
      </w:r>
    </w:p>
    <w:p w:rsidR="00C65E0E" w:rsidRPr="00BE2FD0" w:rsidRDefault="00C65E0E" w:rsidP="005E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8CA" w:rsidRPr="00BE2FD0" w:rsidRDefault="00E138CA" w:rsidP="00C65E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87120"/>
            <wp:effectExtent l="19050" t="19050" r="22225" b="18415"/>
            <wp:docPr id="10" name="Рисунок 10" descr="C:\1\Рис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\Рис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7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138" w:rsidRPr="00BE2FD0" w:rsidRDefault="00E138CA" w:rsidP="00C65E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8. Пример отчёта «Транзакции»</w:t>
      </w:r>
    </w:p>
    <w:p w:rsidR="00192295" w:rsidRPr="00982755" w:rsidRDefault="00192295" w:rsidP="00C65E0E">
      <w:pPr>
        <w:pStyle w:val="3"/>
      </w:pPr>
      <w:bookmarkStart w:id="11" w:name="_Toc62734823"/>
      <w:r w:rsidRPr="00BE2FD0">
        <w:t>3.</w:t>
      </w:r>
      <w:r w:rsidR="003900C8">
        <w:t>4</w:t>
      </w:r>
      <w:r w:rsidRPr="00BE2FD0">
        <w:t>.2</w:t>
      </w:r>
      <w:r w:rsidR="00982755">
        <w:t>.</w:t>
      </w:r>
      <w:r w:rsidRPr="00BE2FD0">
        <w:t xml:space="preserve"> Отчёт «Остатки на картах»</w:t>
      </w:r>
      <w:bookmarkEnd w:id="11"/>
    </w:p>
    <w:p w:rsidR="00192295" w:rsidRPr="00BE2FD0" w:rsidRDefault="00192295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Для перехода на страницу «Остатки на картах» необходимо выбрат</w:t>
      </w:r>
      <w:r w:rsidR="00C65E0E">
        <w:rPr>
          <w:rFonts w:ascii="Times New Roman" w:hAnsi="Times New Roman" w:cs="Times New Roman"/>
          <w:sz w:val="24"/>
          <w:szCs w:val="24"/>
        </w:rPr>
        <w:t>ь пункт главного меню «Отчеты/</w:t>
      </w:r>
      <w:r w:rsidRPr="00BE2FD0">
        <w:rPr>
          <w:rFonts w:ascii="Times New Roman" w:hAnsi="Times New Roman" w:cs="Times New Roman"/>
          <w:sz w:val="24"/>
          <w:szCs w:val="24"/>
        </w:rPr>
        <w:t xml:space="preserve">Остатки на картах». На странице «Остатки на картах» (см. Рис. </w:t>
      </w:r>
      <w:r w:rsidR="00C65E0E">
        <w:rPr>
          <w:rFonts w:ascii="Times New Roman" w:hAnsi="Times New Roman" w:cs="Times New Roman"/>
          <w:sz w:val="24"/>
          <w:szCs w:val="24"/>
        </w:rPr>
        <w:t>9</w:t>
      </w:r>
      <w:r w:rsidRPr="00BE2FD0">
        <w:rPr>
          <w:rFonts w:ascii="Times New Roman" w:hAnsi="Times New Roman" w:cs="Times New Roman"/>
          <w:sz w:val="24"/>
          <w:szCs w:val="24"/>
        </w:rPr>
        <w:t xml:space="preserve">) задаются условия формирования отчёта. </w:t>
      </w:r>
    </w:p>
    <w:p w:rsidR="00192295" w:rsidRPr="00BE2FD0" w:rsidRDefault="00192295" w:rsidP="00C65E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0113"/>
            <wp:effectExtent l="19050" t="19050" r="22225" b="16510"/>
            <wp:docPr id="6" name="Рисунок 6" descr="C:\1\Рис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\Рис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1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2295" w:rsidRPr="00BE2FD0" w:rsidRDefault="00192295" w:rsidP="00C65E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9. Страница условий формирования отчёта «Остатки по картам»</w:t>
      </w:r>
    </w:p>
    <w:p w:rsidR="00192295" w:rsidRPr="00BE2FD0" w:rsidRDefault="00192295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295" w:rsidRDefault="00192295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Отчёт содержит информацию об остатках на кошельках карт, работающих по схемам «электронный кошелёк», на начало и конец расчётного периода, данные о размерах пополнения, списания и обслуживании за период расчёта, а также размерах нереализованных отложенных пополнений и списаний. Расчёт остатков производится с учётом накопленных бонусов на бонусном кошельке карты. </w:t>
      </w:r>
    </w:p>
    <w:p w:rsidR="00C65E0E" w:rsidRDefault="00C65E0E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2295" w:rsidRDefault="00192295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lastRenderedPageBreak/>
        <w:t xml:space="preserve">Для формирования отчёта выполните следующие действия: </w:t>
      </w:r>
    </w:p>
    <w:p w:rsidR="00C65E0E" w:rsidRPr="00BE2FD0" w:rsidRDefault="00C65E0E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5E0E" w:rsidRPr="00C65E0E" w:rsidRDefault="00192295" w:rsidP="000E17B8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E0E">
        <w:rPr>
          <w:rFonts w:ascii="Times New Roman" w:hAnsi="Times New Roman" w:cs="Times New Roman"/>
          <w:sz w:val="24"/>
          <w:szCs w:val="24"/>
        </w:rPr>
        <w:t>Выберите карты</w:t>
      </w:r>
      <w:r w:rsidR="00C65E0E" w:rsidRPr="00C65E0E">
        <w:rPr>
          <w:rFonts w:ascii="Times New Roman" w:hAnsi="Times New Roman" w:cs="Times New Roman"/>
          <w:sz w:val="24"/>
          <w:szCs w:val="24"/>
        </w:rPr>
        <w:t xml:space="preserve"> по аналогии как и в п. 3.</w:t>
      </w:r>
      <w:r w:rsidR="005A60A9">
        <w:rPr>
          <w:rFonts w:ascii="Times New Roman" w:hAnsi="Times New Roman" w:cs="Times New Roman"/>
          <w:sz w:val="24"/>
          <w:szCs w:val="24"/>
        </w:rPr>
        <w:t>4</w:t>
      </w:r>
      <w:r w:rsidR="00C65E0E" w:rsidRPr="00C65E0E">
        <w:rPr>
          <w:rFonts w:ascii="Times New Roman" w:hAnsi="Times New Roman" w:cs="Times New Roman"/>
          <w:sz w:val="24"/>
          <w:szCs w:val="24"/>
        </w:rPr>
        <w:t>.1</w:t>
      </w:r>
      <w:r w:rsidR="00C65E0E">
        <w:rPr>
          <w:rFonts w:ascii="Times New Roman" w:hAnsi="Times New Roman" w:cs="Times New Roman"/>
          <w:sz w:val="24"/>
          <w:szCs w:val="24"/>
        </w:rPr>
        <w:t xml:space="preserve"> на шаге </w:t>
      </w:r>
      <w:r w:rsidR="00C65E0E" w:rsidRPr="00C65E0E">
        <w:rPr>
          <w:rFonts w:ascii="Times New Roman" w:hAnsi="Times New Roman" w:cs="Times New Roman"/>
          <w:color w:val="00B0F0"/>
          <w:sz w:val="24"/>
          <w:szCs w:val="24"/>
        </w:rPr>
        <w:t>«Выберите карты»</w:t>
      </w:r>
      <w:r w:rsidR="00C65E0E" w:rsidRPr="00C65E0E">
        <w:rPr>
          <w:rFonts w:ascii="Times New Roman" w:hAnsi="Times New Roman" w:cs="Times New Roman"/>
          <w:sz w:val="24"/>
          <w:szCs w:val="24"/>
        </w:rPr>
        <w:t>.</w:t>
      </w:r>
    </w:p>
    <w:p w:rsidR="00C65E0E" w:rsidRPr="00C65E0E" w:rsidRDefault="00C65E0E" w:rsidP="00C65E0E">
      <w:pPr>
        <w:pStyle w:val="a9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192295" w:rsidRPr="00BE2FD0" w:rsidRDefault="00192295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E0E">
        <w:rPr>
          <w:rFonts w:ascii="Times New Roman" w:hAnsi="Times New Roman" w:cs="Times New Roman"/>
          <w:b/>
          <w:sz w:val="24"/>
          <w:szCs w:val="24"/>
        </w:rPr>
        <w:t>2.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блоке «Период» задайте период времени, за который рассчитывается отчёт. </w:t>
      </w:r>
    </w:p>
    <w:p w:rsidR="00C65E0E" w:rsidRDefault="00C65E0E" w:rsidP="00C65E0E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5E0E" w:rsidRPr="00C65E0E" w:rsidRDefault="00192295" w:rsidP="00C65E0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65E0E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C65E0E" w:rsidRPr="00C65E0E" w:rsidRDefault="00192295" w:rsidP="00C65E0E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5E0E">
        <w:rPr>
          <w:rFonts w:ascii="Times New Roman" w:hAnsi="Times New Roman" w:cs="Times New Roman"/>
          <w:i/>
          <w:sz w:val="24"/>
          <w:szCs w:val="24"/>
        </w:rPr>
        <w:t>Вид поля «Период» зависит от настроек, устанавливаемых администратором. В нём могут отсутствовать поля для ввода часов, минут и секунд.</w:t>
      </w:r>
    </w:p>
    <w:p w:rsidR="00C65E0E" w:rsidRPr="00BE2FD0" w:rsidRDefault="00C65E0E" w:rsidP="00C65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295" w:rsidRDefault="00192295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E0E">
        <w:rPr>
          <w:rFonts w:ascii="Times New Roman" w:hAnsi="Times New Roman" w:cs="Times New Roman"/>
          <w:b/>
          <w:sz w:val="24"/>
          <w:szCs w:val="24"/>
        </w:rPr>
        <w:t>3.</w:t>
      </w:r>
      <w:r w:rsidRPr="00BE2FD0">
        <w:rPr>
          <w:rFonts w:ascii="Times New Roman" w:hAnsi="Times New Roman" w:cs="Times New Roman"/>
          <w:sz w:val="24"/>
          <w:szCs w:val="24"/>
        </w:rPr>
        <w:t xml:space="preserve"> Установите флаг «Выводить» в блоке «Итог по кошелькам», если необходимо отобразить отдельным блоком данные по остаткам для каждой из выбранных услуг за отчётный период. </w:t>
      </w:r>
    </w:p>
    <w:p w:rsidR="00C65E0E" w:rsidRPr="00BE2FD0" w:rsidRDefault="00C65E0E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2295" w:rsidRDefault="00192295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E0E">
        <w:rPr>
          <w:rFonts w:ascii="Times New Roman" w:hAnsi="Times New Roman" w:cs="Times New Roman"/>
          <w:b/>
          <w:sz w:val="24"/>
          <w:szCs w:val="24"/>
        </w:rPr>
        <w:t>4.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После установки всех параметров нажмите на кнопку</w:t>
      </w:r>
      <w:r w:rsidRPr="00C65E0E">
        <w:rPr>
          <w:rFonts w:ascii="Times New Roman" w:hAnsi="Times New Roman" w:cs="Times New Roman"/>
          <w:b/>
          <w:sz w:val="24"/>
          <w:szCs w:val="24"/>
          <w:u w:val="single"/>
        </w:rPr>
        <w:t>Показать</w:t>
      </w:r>
      <w:r w:rsidRPr="00BE2FD0">
        <w:rPr>
          <w:rFonts w:ascii="Times New Roman" w:hAnsi="Times New Roman" w:cs="Times New Roman"/>
          <w:sz w:val="24"/>
          <w:szCs w:val="24"/>
        </w:rPr>
        <w:t>. Сформированный отчёт отобразится в данном окне (см. Рис. 1</w:t>
      </w:r>
      <w:r w:rsidR="00C65E0E">
        <w:rPr>
          <w:rFonts w:ascii="Times New Roman" w:hAnsi="Times New Roman" w:cs="Times New Roman"/>
          <w:sz w:val="24"/>
          <w:szCs w:val="24"/>
        </w:rPr>
        <w:t>0</w:t>
      </w:r>
      <w:r w:rsidRPr="00BE2FD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65E0E" w:rsidRPr="00BE2FD0" w:rsidRDefault="00C65E0E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2295" w:rsidRPr="00BE2FD0" w:rsidRDefault="00192295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39717"/>
            <wp:effectExtent l="19050" t="19050" r="22225" b="13335"/>
            <wp:docPr id="11" name="Рисунок 11" descr="C:\1\Рис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\Рис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9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2295" w:rsidRDefault="00192295" w:rsidP="00C65E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10. Пример отчёта «Остатки на картах»</w:t>
      </w:r>
    </w:p>
    <w:p w:rsidR="00C65E0E" w:rsidRPr="00BE2FD0" w:rsidRDefault="00C65E0E" w:rsidP="00C65E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2295" w:rsidRDefault="00192295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E0E">
        <w:rPr>
          <w:rFonts w:ascii="Times New Roman" w:hAnsi="Times New Roman" w:cs="Times New Roman"/>
          <w:b/>
          <w:sz w:val="24"/>
          <w:szCs w:val="24"/>
        </w:rPr>
        <w:t>5.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Для формирования отчёта по другим условиям</w:t>
      </w:r>
      <w:r w:rsidR="00C65E0E">
        <w:rPr>
          <w:rFonts w:ascii="Times New Roman" w:hAnsi="Times New Roman" w:cs="Times New Roman"/>
          <w:sz w:val="24"/>
          <w:szCs w:val="24"/>
        </w:rPr>
        <w:t xml:space="preserve"> нажмите на кнопку  </w:t>
      </w:r>
      <w:r w:rsidR="00C65E0E" w:rsidRPr="00C65E0E">
        <w:rPr>
          <w:rFonts w:ascii="Times New Roman" w:hAnsi="Times New Roman" w:cs="Times New Roman"/>
          <w:b/>
          <w:sz w:val="24"/>
          <w:szCs w:val="24"/>
          <w:u w:val="single"/>
        </w:rPr>
        <w:t>Новый отчет</w:t>
      </w:r>
      <w:r w:rsidRPr="00BE2FD0">
        <w:rPr>
          <w:rFonts w:ascii="Times New Roman" w:hAnsi="Times New Roman" w:cs="Times New Roman"/>
          <w:sz w:val="24"/>
          <w:szCs w:val="24"/>
        </w:rPr>
        <w:t>. Веб-сервис отобразит стр</w:t>
      </w:r>
      <w:r w:rsidR="00C65E0E">
        <w:rPr>
          <w:rFonts w:ascii="Times New Roman" w:hAnsi="Times New Roman" w:cs="Times New Roman"/>
          <w:sz w:val="24"/>
          <w:szCs w:val="24"/>
        </w:rPr>
        <w:t>аницу с условиями формирования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5E0E" w:rsidRPr="00BE2FD0" w:rsidRDefault="00C65E0E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2295" w:rsidRDefault="00192295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E0E">
        <w:rPr>
          <w:rFonts w:ascii="Times New Roman" w:hAnsi="Times New Roman" w:cs="Times New Roman"/>
          <w:b/>
          <w:sz w:val="24"/>
          <w:szCs w:val="24"/>
        </w:rPr>
        <w:t>6.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Для печати отчёта щёлкните по ссылке </w:t>
      </w:r>
      <w:r w:rsidRPr="00C65E0E">
        <w:rPr>
          <w:rFonts w:ascii="Times New Roman" w:hAnsi="Times New Roman" w:cs="Times New Roman"/>
          <w:color w:val="00B0F0"/>
          <w:sz w:val="24"/>
          <w:szCs w:val="24"/>
          <w:u w:val="single"/>
        </w:rPr>
        <w:t>Печать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. Форма отчёта для печати открывается в новой вкладке окна браузера. Следом за ней открывается стандартное окно Windows с параметрами печати. </w:t>
      </w:r>
    </w:p>
    <w:p w:rsidR="00C65E0E" w:rsidRPr="00BE2FD0" w:rsidRDefault="00C65E0E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2295" w:rsidRPr="00BE2FD0" w:rsidRDefault="00192295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E0E">
        <w:rPr>
          <w:rFonts w:ascii="Times New Roman" w:hAnsi="Times New Roman" w:cs="Times New Roman"/>
          <w:b/>
          <w:sz w:val="24"/>
          <w:szCs w:val="24"/>
        </w:rPr>
        <w:t>7.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Для экспорта отчёта в программу MS Excel с последующей возможностью сохранения или просмотра файла в формате *.xls щёлкните по ссылке </w:t>
      </w:r>
      <w:r w:rsidRPr="00C65E0E">
        <w:rPr>
          <w:rFonts w:ascii="Times New Roman" w:hAnsi="Times New Roman" w:cs="Times New Roman"/>
          <w:color w:val="00B0F0"/>
          <w:sz w:val="24"/>
          <w:szCs w:val="24"/>
          <w:u w:val="single"/>
        </w:rPr>
        <w:t>Экспорт в Excel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5E0E" w:rsidRDefault="00C65E0E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6082" w:rsidRPr="00BE2FD0" w:rsidRDefault="00192295" w:rsidP="00C65E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lastRenderedPageBreak/>
        <w:t xml:space="preserve">Подсистема позволяет формировать отчёт </w:t>
      </w:r>
      <w:r w:rsidRPr="00C65E0E">
        <w:rPr>
          <w:rFonts w:ascii="Times New Roman" w:hAnsi="Times New Roman" w:cs="Times New Roman"/>
          <w:b/>
          <w:sz w:val="24"/>
          <w:szCs w:val="24"/>
        </w:rPr>
        <w:t>«Остатки на картах»</w:t>
      </w:r>
      <w:r w:rsidRPr="00BE2FD0">
        <w:rPr>
          <w:rFonts w:ascii="Times New Roman" w:hAnsi="Times New Roman" w:cs="Times New Roman"/>
          <w:sz w:val="24"/>
          <w:szCs w:val="24"/>
        </w:rPr>
        <w:t xml:space="preserve"> с одновременной выгрузкой в форматы: *.pdf, *.xls или *.rtf. Для этого необходимо, задав условия формирования отчёта, выбрать из выпадающего списка «Сохранить как файл:» требуемый формат, а за</w:t>
      </w:r>
      <w:r w:rsidR="00C65E0E">
        <w:rPr>
          <w:rFonts w:ascii="Times New Roman" w:hAnsi="Times New Roman" w:cs="Times New Roman"/>
          <w:sz w:val="24"/>
          <w:szCs w:val="24"/>
        </w:rPr>
        <w:t>тем нажать на кнопку</w:t>
      </w:r>
      <w:r w:rsidR="00C65E0E" w:rsidRPr="00C65E0E">
        <w:rPr>
          <w:rFonts w:ascii="Times New Roman" w:hAnsi="Times New Roman" w:cs="Times New Roman"/>
          <w:b/>
          <w:sz w:val="24"/>
          <w:szCs w:val="24"/>
          <w:u w:val="single"/>
        </w:rPr>
        <w:t>Сохранить</w:t>
      </w:r>
      <w:r w:rsidRPr="00BE2FD0">
        <w:rPr>
          <w:rFonts w:ascii="Times New Roman" w:hAnsi="Times New Roman" w:cs="Times New Roman"/>
          <w:sz w:val="24"/>
          <w:szCs w:val="24"/>
        </w:rPr>
        <w:t>. Далее, в зависимости от настроек используемого браузера, появится запрос на открытие / сохранение отчёта, или же отчёт откроется / сохранится без запроса.</w:t>
      </w:r>
    </w:p>
    <w:p w:rsidR="00192295" w:rsidRPr="00BE2FD0" w:rsidRDefault="003900C8" w:rsidP="00C65E0E">
      <w:pPr>
        <w:pStyle w:val="2"/>
      </w:pPr>
      <w:bookmarkStart w:id="12" w:name="_Toc62734824"/>
      <w:r>
        <w:t>3.5.</w:t>
      </w:r>
      <w:r w:rsidR="00192295" w:rsidRPr="00BE2FD0">
        <w:t xml:space="preserve"> Заявки</w:t>
      </w:r>
      <w:bookmarkEnd w:id="12"/>
    </w:p>
    <w:p w:rsidR="00192295" w:rsidRDefault="00192295" w:rsidP="00085F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При наведении курсора на пункт главного меню </w:t>
      </w:r>
      <w:r w:rsidRPr="00085F20">
        <w:rPr>
          <w:rFonts w:ascii="Times New Roman" w:hAnsi="Times New Roman" w:cs="Times New Roman"/>
          <w:b/>
          <w:sz w:val="24"/>
          <w:szCs w:val="24"/>
        </w:rPr>
        <w:t>«Заявки»</w:t>
      </w:r>
      <w:r w:rsidRPr="00BE2FD0">
        <w:rPr>
          <w:rFonts w:ascii="Times New Roman" w:hAnsi="Times New Roman" w:cs="Times New Roman"/>
          <w:sz w:val="24"/>
          <w:szCs w:val="24"/>
        </w:rPr>
        <w:t xml:space="preserve"> появляется всплывающее меню, содержащее ссылки для перехода к страницам просмотра / формирования заявок (см. Рис. </w:t>
      </w:r>
      <w:r w:rsidR="00085F20">
        <w:rPr>
          <w:rFonts w:ascii="Times New Roman" w:hAnsi="Times New Roman" w:cs="Times New Roman"/>
          <w:sz w:val="24"/>
          <w:szCs w:val="24"/>
        </w:rPr>
        <w:t>11</w:t>
      </w:r>
      <w:r w:rsidRPr="00BE2FD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85F20" w:rsidRPr="00BE2FD0" w:rsidRDefault="00085F20" w:rsidP="00085F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2295" w:rsidRDefault="00192295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35342"/>
            <wp:effectExtent l="19050" t="19050" r="22225" b="17780"/>
            <wp:docPr id="13" name="Рисунок 13" descr="C:\1\Рис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\Рис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53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2295" w:rsidRDefault="00192295" w:rsidP="00D27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</w:t>
      </w:r>
      <w:r w:rsidR="00E91D0E" w:rsidRPr="00BE2FD0">
        <w:rPr>
          <w:rFonts w:ascii="Times New Roman" w:hAnsi="Times New Roman" w:cs="Times New Roman"/>
          <w:sz w:val="24"/>
          <w:szCs w:val="24"/>
        </w:rPr>
        <w:t xml:space="preserve"> 11. Переход к работе с заявками из главного меню</w:t>
      </w:r>
    </w:p>
    <w:p w:rsidR="00D2742A" w:rsidRPr="00BE2FD0" w:rsidRDefault="00D2742A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D0E" w:rsidRDefault="00E91D0E" w:rsidP="00C523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Возможен переход к следующим страницам: </w:t>
      </w:r>
    </w:p>
    <w:p w:rsidR="00C52338" w:rsidRPr="00BE2FD0" w:rsidRDefault="00C52338" w:rsidP="00C523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D0E" w:rsidRPr="00C36E98" w:rsidRDefault="00E91D0E" w:rsidP="000E17B8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338">
        <w:rPr>
          <w:rFonts w:ascii="Times New Roman" w:hAnsi="Times New Roman" w:cs="Times New Roman"/>
          <w:b/>
          <w:sz w:val="24"/>
          <w:szCs w:val="24"/>
        </w:rPr>
        <w:t>«Просмотр заявок на пополнение/списание»</w:t>
      </w:r>
      <w:r w:rsidRPr="00C36E98">
        <w:rPr>
          <w:rFonts w:ascii="Times New Roman" w:hAnsi="Times New Roman" w:cs="Times New Roman"/>
          <w:sz w:val="24"/>
          <w:szCs w:val="24"/>
        </w:rPr>
        <w:t xml:space="preserve"> — содержит список заявок на ОИ за заданный период с указанием подробной информации по каждой; </w:t>
      </w:r>
    </w:p>
    <w:p w:rsidR="00E91D0E" w:rsidRPr="00C36E98" w:rsidRDefault="00E91D0E" w:rsidP="000E17B8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338">
        <w:rPr>
          <w:rFonts w:ascii="Times New Roman" w:hAnsi="Times New Roman" w:cs="Times New Roman"/>
          <w:b/>
          <w:sz w:val="24"/>
          <w:szCs w:val="24"/>
        </w:rPr>
        <w:t>«Просмотр заявок на изменение лимита»</w:t>
      </w:r>
      <w:r w:rsidRPr="00C36E98">
        <w:rPr>
          <w:rFonts w:ascii="Times New Roman" w:hAnsi="Times New Roman" w:cs="Times New Roman"/>
          <w:sz w:val="24"/>
          <w:szCs w:val="24"/>
        </w:rPr>
        <w:t xml:space="preserve"> — содержит список заявок на ОИЛ за заданный период с указанием подробной информации по каждой заявке; </w:t>
      </w:r>
    </w:p>
    <w:p w:rsidR="00E91D0E" w:rsidRPr="00C36E98" w:rsidRDefault="00E91D0E" w:rsidP="000E17B8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338">
        <w:rPr>
          <w:rFonts w:ascii="Times New Roman" w:hAnsi="Times New Roman" w:cs="Times New Roman"/>
          <w:b/>
          <w:sz w:val="24"/>
          <w:szCs w:val="24"/>
        </w:rPr>
        <w:t>«Просмотр заявок на блокировку и изменение держателя карт»</w:t>
      </w:r>
      <w:r w:rsidRPr="00C36E98">
        <w:rPr>
          <w:rFonts w:ascii="Times New Roman" w:hAnsi="Times New Roman" w:cs="Times New Roman"/>
          <w:sz w:val="24"/>
          <w:szCs w:val="24"/>
        </w:rPr>
        <w:t xml:space="preserve"> — содержит списки заявок на блокировку карт и на изменение держателей карт; </w:t>
      </w:r>
    </w:p>
    <w:p w:rsidR="00E91D0E" w:rsidRPr="00C36E98" w:rsidRDefault="00E91D0E" w:rsidP="000E17B8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338">
        <w:rPr>
          <w:rFonts w:ascii="Times New Roman" w:hAnsi="Times New Roman" w:cs="Times New Roman"/>
          <w:b/>
          <w:sz w:val="24"/>
          <w:szCs w:val="24"/>
        </w:rPr>
        <w:t>«Создание заявок на пополнение/списание»</w:t>
      </w:r>
      <w:r w:rsidRPr="00C36E98">
        <w:rPr>
          <w:rFonts w:ascii="Times New Roman" w:hAnsi="Times New Roman" w:cs="Times New Roman"/>
          <w:sz w:val="24"/>
          <w:szCs w:val="24"/>
        </w:rPr>
        <w:t xml:space="preserve"> — содержит форму создания заявки на ОИ, а также текущий список заявок с возможностью подтвердить сразу все неотправленные за</w:t>
      </w:r>
      <w:r w:rsidR="00C36E98">
        <w:rPr>
          <w:rFonts w:ascii="Times New Roman" w:hAnsi="Times New Roman" w:cs="Times New Roman"/>
          <w:sz w:val="24"/>
          <w:szCs w:val="24"/>
        </w:rPr>
        <w:t>явки или отменить любую из них</w:t>
      </w:r>
      <w:r w:rsidRPr="00C36E9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91D0E" w:rsidRPr="00C36E98" w:rsidRDefault="00E91D0E" w:rsidP="000E17B8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338">
        <w:rPr>
          <w:rFonts w:ascii="Times New Roman" w:hAnsi="Times New Roman" w:cs="Times New Roman"/>
          <w:b/>
          <w:sz w:val="24"/>
          <w:szCs w:val="24"/>
        </w:rPr>
        <w:t>«Создание заявок на изменение лимита»</w:t>
      </w:r>
      <w:r w:rsidRPr="00C36E98">
        <w:rPr>
          <w:rFonts w:ascii="Times New Roman" w:hAnsi="Times New Roman" w:cs="Times New Roman"/>
          <w:sz w:val="24"/>
          <w:szCs w:val="24"/>
        </w:rPr>
        <w:t xml:space="preserve"> — содержит форму создания заявки на ОИЛ, а также текущий список заявок с возможностью подтвердить сразу все неотправленные за</w:t>
      </w:r>
      <w:r w:rsidR="00C36E98">
        <w:rPr>
          <w:rFonts w:ascii="Times New Roman" w:hAnsi="Times New Roman" w:cs="Times New Roman"/>
          <w:sz w:val="24"/>
          <w:szCs w:val="24"/>
        </w:rPr>
        <w:t>явки или отменить любую из них</w:t>
      </w:r>
      <w:r w:rsidRPr="00C36E9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91D0E" w:rsidRPr="00C36E98" w:rsidRDefault="00E91D0E" w:rsidP="000E17B8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338">
        <w:rPr>
          <w:rFonts w:ascii="Times New Roman" w:hAnsi="Times New Roman" w:cs="Times New Roman"/>
          <w:b/>
          <w:sz w:val="24"/>
          <w:szCs w:val="24"/>
        </w:rPr>
        <w:t>«Создание заявок на изменение держателя»</w:t>
      </w:r>
      <w:r w:rsidRPr="00C36E98">
        <w:rPr>
          <w:rFonts w:ascii="Times New Roman" w:hAnsi="Times New Roman" w:cs="Times New Roman"/>
          <w:sz w:val="24"/>
          <w:szCs w:val="24"/>
        </w:rPr>
        <w:t xml:space="preserve"> — содержит форму создания заявки на изменение держателя карты, а также текущий список заявок с возможностью подтвердить сразу все неотправленные заявки или отменить любую из них; </w:t>
      </w:r>
    </w:p>
    <w:p w:rsidR="00E91D0E" w:rsidRPr="00C36E98" w:rsidRDefault="00E91D0E" w:rsidP="000E17B8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338">
        <w:rPr>
          <w:rFonts w:ascii="Times New Roman" w:hAnsi="Times New Roman" w:cs="Times New Roman"/>
          <w:b/>
          <w:sz w:val="24"/>
          <w:szCs w:val="24"/>
        </w:rPr>
        <w:t>«Создание заявок на блокировку карт»</w:t>
      </w:r>
      <w:r w:rsidRPr="00C36E98">
        <w:rPr>
          <w:rFonts w:ascii="Times New Roman" w:hAnsi="Times New Roman" w:cs="Times New Roman"/>
          <w:sz w:val="24"/>
          <w:szCs w:val="24"/>
        </w:rPr>
        <w:t xml:space="preserve"> — содержит форму создания заявки на блокировку карты, а также текущий список заявок с возможностью подтвердить сразу все неотправленные з</w:t>
      </w:r>
      <w:r w:rsidR="00C36E98">
        <w:rPr>
          <w:rFonts w:ascii="Times New Roman" w:hAnsi="Times New Roman" w:cs="Times New Roman"/>
          <w:sz w:val="24"/>
          <w:szCs w:val="24"/>
        </w:rPr>
        <w:t>аявки или отменить любую из них</w:t>
      </w:r>
      <w:r w:rsidRPr="00C36E9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36E98" w:rsidRDefault="00C36E98" w:rsidP="00C5233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D0E" w:rsidRPr="00C36E98" w:rsidRDefault="00E91D0E" w:rsidP="00C5233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36E98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8E74DB" w:rsidRPr="00C52338" w:rsidRDefault="00C36E98" w:rsidP="00C5233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E91D0E" w:rsidRPr="00C52338">
        <w:rPr>
          <w:rFonts w:ascii="Times New Roman" w:hAnsi="Times New Roman" w:cs="Times New Roman"/>
          <w:i/>
          <w:sz w:val="24"/>
          <w:szCs w:val="24"/>
        </w:rPr>
        <w:t xml:space="preserve">Пункты меню, связанные с </w:t>
      </w:r>
      <w:r w:rsidR="00C52338">
        <w:rPr>
          <w:rFonts w:ascii="Times New Roman" w:hAnsi="Times New Roman" w:cs="Times New Roman"/>
          <w:i/>
          <w:sz w:val="24"/>
          <w:szCs w:val="24"/>
        </w:rPr>
        <w:t>пополнением/списанием</w:t>
      </w:r>
      <w:r w:rsidR="00E91D0E" w:rsidRPr="00C5233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52338">
        <w:rPr>
          <w:rFonts w:ascii="Times New Roman" w:hAnsi="Times New Roman" w:cs="Times New Roman"/>
          <w:i/>
          <w:sz w:val="24"/>
          <w:szCs w:val="24"/>
        </w:rPr>
        <w:t>изменением лимита</w:t>
      </w:r>
      <w:r w:rsidR="00E91D0E" w:rsidRPr="00C52338">
        <w:rPr>
          <w:rFonts w:ascii="Times New Roman" w:hAnsi="Times New Roman" w:cs="Times New Roman"/>
          <w:i/>
          <w:sz w:val="24"/>
          <w:szCs w:val="24"/>
        </w:rPr>
        <w:t xml:space="preserve">, online-лимитамиотображаются в веб-сервисе, если администратором Подсистемы установлены разрешения на выполнение соответствующих операций. </w:t>
      </w:r>
    </w:p>
    <w:p w:rsidR="008E74DB" w:rsidRPr="00C52338" w:rsidRDefault="008E74DB" w:rsidP="00C5233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lastRenderedPageBreak/>
        <w:t>2.</w:t>
      </w:r>
      <w:r w:rsidRPr="00C52338">
        <w:rPr>
          <w:rFonts w:ascii="Times New Roman" w:hAnsi="Times New Roman" w:cs="Times New Roman"/>
          <w:i/>
          <w:sz w:val="24"/>
          <w:szCs w:val="24"/>
        </w:rPr>
        <w:t xml:space="preserve">Online-данные отображаются только если фирма работает в режимеonline. </w:t>
      </w:r>
    </w:p>
    <w:p w:rsidR="00C36E98" w:rsidRPr="00C52338" w:rsidRDefault="008E74DB" w:rsidP="00C5233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C52338">
        <w:rPr>
          <w:rFonts w:ascii="Times New Roman" w:hAnsi="Times New Roman" w:cs="Times New Roman"/>
          <w:i/>
          <w:sz w:val="24"/>
          <w:szCs w:val="24"/>
        </w:rPr>
        <w:t xml:space="preserve"> Если администратором Подсистемы запрещено создание заявок на блокировку карт, название пункта меню </w:t>
      </w:r>
      <w:r w:rsidRPr="00C52338">
        <w:rPr>
          <w:rFonts w:ascii="Times New Roman" w:hAnsi="Times New Roman" w:cs="Times New Roman"/>
          <w:b/>
          <w:i/>
          <w:sz w:val="24"/>
          <w:szCs w:val="24"/>
        </w:rPr>
        <w:t>«Просмотр заявок на блокировку и изменение держателя карт»</w:t>
      </w:r>
      <w:r w:rsidRPr="00C52338">
        <w:rPr>
          <w:rFonts w:ascii="Times New Roman" w:hAnsi="Times New Roman" w:cs="Times New Roman"/>
          <w:i/>
          <w:sz w:val="24"/>
          <w:szCs w:val="24"/>
        </w:rPr>
        <w:t xml:space="preserve"> изменяется на </w:t>
      </w:r>
      <w:r w:rsidRPr="00C52338">
        <w:rPr>
          <w:rFonts w:ascii="Times New Roman" w:hAnsi="Times New Roman" w:cs="Times New Roman"/>
          <w:b/>
          <w:i/>
          <w:sz w:val="24"/>
          <w:szCs w:val="24"/>
        </w:rPr>
        <w:t>«Просмотр заявок на изменение держателя карт»</w:t>
      </w:r>
      <w:r w:rsidRPr="00C52338">
        <w:rPr>
          <w:rFonts w:ascii="Times New Roman" w:hAnsi="Times New Roman" w:cs="Times New Roman"/>
          <w:i/>
          <w:sz w:val="24"/>
          <w:szCs w:val="24"/>
        </w:rPr>
        <w:t xml:space="preserve">, а пункт меню </w:t>
      </w:r>
      <w:r w:rsidRPr="00C52338">
        <w:rPr>
          <w:rFonts w:ascii="Times New Roman" w:hAnsi="Times New Roman" w:cs="Times New Roman"/>
          <w:b/>
          <w:i/>
          <w:sz w:val="24"/>
          <w:szCs w:val="24"/>
        </w:rPr>
        <w:t>«Создание заявок на блокировку карт»</w:t>
      </w:r>
      <w:r w:rsidRPr="00C52338">
        <w:rPr>
          <w:rFonts w:ascii="Times New Roman" w:hAnsi="Times New Roman" w:cs="Times New Roman"/>
          <w:i/>
          <w:sz w:val="24"/>
          <w:szCs w:val="24"/>
        </w:rPr>
        <w:t xml:space="preserve"> не отражается в веб-сервисе.</w:t>
      </w:r>
    </w:p>
    <w:p w:rsidR="008E74DB" w:rsidRPr="00BE2FD0" w:rsidRDefault="008E74DB" w:rsidP="00C523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Default="008E74DB" w:rsidP="006C62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На каждой странице создания заявок</w:t>
      </w:r>
      <w:r w:rsidR="005A60A9">
        <w:rPr>
          <w:rFonts w:ascii="Times New Roman" w:hAnsi="Times New Roman" w:cs="Times New Roman"/>
          <w:sz w:val="24"/>
          <w:szCs w:val="24"/>
        </w:rPr>
        <w:t xml:space="preserve"> (см. п. 3.5.4– 3.5.7</w:t>
      </w:r>
      <w:r w:rsidR="006C6299" w:rsidRPr="006C6299">
        <w:rPr>
          <w:rFonts w:ascii="Times New Roman" w:hAnsi="Times New Roman" w:cs="Times New Roman"/>
          <w:sz w:val="24"/>
          <w:szCs w:val="24"/>
        </w:rPr>
        <w:t xml:space="preserve">) </w:t>
      </w:r>
      <w:r w:rsidRPr="00BE2FD0">
        <w:rPr>
          <w:rFonts w:ascii="Times New Roman" w:hAnsi="Times New Roman" w:cs="Times New Roman"/>
          <w:sz w:val="24"/>
          <w:szCs w:val="24"/>
        </w:rPr>
        <w:t xml:space="preserve">есть возможность отправить в ОЦ сразу все сформированные и неотправленные ранее заявки (в состоянии «Создана»). Для этого служит кнопка  </w:t>
      </w:r>
      <w:r w:rsidRPr="006C6299">
        <w:rPr>
          <w:rFonts w:ascii="Times New Roman" w:hAnsi="Times New Roman" w:cs="Times New Roman"/>
          <w:b/>
          <w:sz w:val="24"/>
          <w:szCs w:val="24"/>
          <w:u w:val="single"/>
        </w:rPr>
        <w:t>2. Отправить</w:t>
      </w:r>
      <w:r w:rsidRPr="00BE2FD0">
        <w:rPr>
          <w:rFonts w:ascii="Times New Roman" w:hAnsi="Times New Roman" w:cs="Times New Roman"/>
          <w:sz w:val="24"/>
          <w:szCs w:val="24"/>
        </w:rPr>
        <w:t>, расположенная в нижней части любой страницы создания заявок. При этом их состояние в списке сразу поменяется на «Отправлена».</w:t>
      </w:r>
    </w:p>
    <w:p w:rsidR="006C6299" w:rsidRPr="00F46595" w:rsidRDefault="006C6299" w:rsidP="006C6299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Pr="004A57E1" w:rsidRDefault="008E74DB" w:rsidP="00C5233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57E1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006082" w:rsidRPr="00F46595" w:rsidRDefault="008E74DB" w:rsidP="00C5233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57E1">
        <w:rPr>
          <w:rFonts w:ascii="Times New Roman" w:hAnsi="Times New Roman" w:cs="Times New Roman"/>
          <w:i/>
          <w:sz w:val="24"/>
          <w:szCs w:val="24"/>
        </w:rPr>
        <w:t xml:space="preserve">После нажатия на кнопку  </w:t>
      </w:r>
      <w:r w:rsidRPr="00B77920">
        <w:rPr>
          <w:rFonts w:ascii="Times New Roman" w:hAnsi="Times New Roman" w:cs="Times New Roman"/>
          <w:b/>
          <w:i/>
          <w:sz w:val="24"/>
          <w:szCs w:val="24"/>
          <w:u w:val="single"/>
        </w:rPr>
        <w:t>2. Отправить</w:t>
      </w:r>
      <w:r w:rsidRPr="004A57E1">
        <w:rPr>
          <w:rFonts w:ascii="Times New Roman" w:hAnsi="Times New Roman" w:cs="Times New Roman"/>
          <w:i/>
          <w:sz w:val="24"/>
          <w:szCs w:val="24"/>
        </w:rPr>
        <w:t xml:space="preserve">  все сформированные и неотправленные заявки лишь встанут в очередь на отправку в ОЦ, причём отменить передачу заявок будет уже невозможно. Непосредственно передача заявок в ОЦ произойдёт только п</w:t>
      </w:r>
      <w:bookmarkStart w:id="13" w:name="_GoBack"/>
      <w:bookmarkEnd w:id="13"/>
      <w:r w:rsidRPr="004A57E1">
        <w:rPr>
          <w:rFonts w:ascii="Times New Roman" w:hAnsi="Times New Roman" w:cs="Times New Roman"/>
          <w:i/>
          <w:sz w:val="24"/>
          <w:szCs w:val="24"/>
        </w:rPr>
        <w:t>ри ближайшем сеансе обмена данными.</w:t>
      </w:r>
    </w:p>
    <w:p w:rsidR="008E74DB" w:rsidRPr="004A57E1" w:rsidRDefault="008E74DB" w:rsidP="00C5233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57E1">
        <w:rPr>
          <w:rFonts w:ascii="Times New Roman" w:hAnsi="Times New Roman" w:cs="Times New Roman"/>
          <w:b/>
          <w:color w:val="FF0000"/>
          <w:sz w:val="24"/>
          <w:szCs w:val="24"/>
        </w:rPr>
        <w:t>ВАЖНО</w:t>
      </w:r>
      <w:r w:rsidR="004A57E1" w:rsidRPr="004A57E1"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</w:p>
    <w:p w:rsidR="004A57E1" w:rsidRPr="004A57E1" w:rsidRDefault="008E74DB" w:rsidP="00C5233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57E1">
        <w:rPr>
          <w:rFonts w:ascii="Times New Roman" w:hAnsi="Times New Roman" w:cs="Times New Roman"/>
          <w:i/>
          <w:sz w:val="24"/>
          <w:szCs w:val="24"/>
        </w:rPr>
        <w:t xml:space="preserve">Заявки в состоянии «Отправлена» сохраняются в списке только до следующего сеанса работы в веб-сервисе, т. е. при следующем входе в веб-сервис список заявок на страницах их создания либо будет содержать только неотправленные заявки, либо будет пустым, если все сформированные заявки были отправлены. </w:t>
      </w:r>
    </w:p>
    <w:p w:rsidR="004A57E1" w:rsidRPr="004A57E1" w:rsidRDefault="004A57E1" w:rsidP="00C5233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6082" w:rsidRPr="00F46595" w:rsidRDefault="008E74DB" w:rsidP="00C5233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57E1">
        <w:rPr>
          <w:rFonts w:ascii="Times New Roman" w:hAnsi="Times New Roman" w:cs="Times New Roman"/>
          <w:i/>
          <w:sz w:val="24"/>
          <w:szCs w:val="24"/>
        </w:rPr>
        <w:t xml:space="preserve">Список заявок текущего сеанса работы в веб-сервисе — текущий список заявок — может содержать как отправленные, так и неотправленные заявки. </w:t>
      </w:r>
    </w:p>
    <w:p w:rsidR="004A57E1" w:rsidRPr="00F46595" w:rsidRDefault="004A57E1" w:rsidP="00C523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Pr="004A57E1" w:rsidRDefault="003900C8" w:rsidP="004A57E1">
      <w:pPr>
        <w:pStyle w:val="3"/>
      </w:pPr>
      <w:bookmarkStart w:id="14" w:name="_Toc62734825"/>
      <w:r>
        <w:t>3.5</w:t>
      </w:r>
      <w:r w:rsidR="008E74DB" w:rsidRPr="00BE2FD0">
        <w:t>.1</w:t>
      </w:r>
      <w:r w:rsidR="00982755">
        <w:t>.</w:t>
      </w:r>
      <w:r w:rsidR="008E74DB" w:rsidRPr="00BE2FD0">
        <w:t xml:space="preserve"> Просмотр заявок на </w:t>
      </w:r>
      <w:r w:rsidR="004A57E1">
        <w:t>пополнение/списание</w:t>
      </w:r>
      <w:bookmarkEnd w:id="14"/>
    </w:p>
    <w:p w:rsidR="004A57E1" w:rsidRPr="004A57E1" w:rsidRDefault="004A57E1" w:rsidP="00C523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Pr="00BE2FD0" w:rsidRDefault="004A57E1" w:rsidP="004A57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Заявки на пополнение/списание</w:t>
      </w:r>
      <w:r w:rsidR="008E74DB" w:rsidRPr="00BE2FD0">
        <w:rPr>
          <w:rFonts w:ascii="Times New Roman" w:hAnsi="Times New Roman" w:cs="Times New Roman"/>
          <w:sz w:val="24"/>
          <w:szCs w:val="24"/>
        </w:rPr>
        <w:t xml:space="preserve"> разделяются на два типа</w:t>
      </w:r>
      <w:r>
        <w:rPr>
          <w:rFonts w:ascii="Times New Roman" w:hAnsi="Times New Roman" w:cs="Times New Roman"/>
          <w:sz w:val="24"/>
          <w:szCs w:val="24"/>
        </w:rPr>
        <w:t xml:space="preserve"> в Подсистеме</w:t>
      </w:r>
      <w:r w:rsidR="008E74DB" w:rsidRPr="00BE2FD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E74DB" w:rsidRPr="00BE2FD0" w:rsidRDefault="008E74DB" w:rsidP="00C523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– ОП — пополнение кошель</w:t>
      </w:r>
      <w:r w:rsidR="004A57E1">
        <w:rPr>
          <w:rFonts w:ascii="Times New Roman" w:hAnsi="Times New Roman" w:cs="Times New Roman"/>
          <w:sz w:val="24"/>
          <w:szCs w:val="24"/>
        </w:rPr>
        <w:t>ков карт при обслуживании на ТО</w:t>
      </w:r>
      <w:r w:rsidRPr="00BE2FD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E74DB" w:rsidRDefault="008E74DB" w:rsidP="00C523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– ОС — списание средств с кошель</w:t>
      </w:r>
      <w:r w:rsidR="004A57E1">
        <w:rPr>
          <w:rFonts w:ascii="Times New Roman" w:hAnsi="Times New Roman" w:cs="Times New Roman"/>
          <w:sz w:val="24"/>
          <w:szCs w:val="24"/>
        </w:rPr>
        <w:t>ков карт при обслуживании на ТО</w:t>
      </w:r>
      <w:r w:rsidRPr="00BE2FD0">
        <w:rPr>
          <w:rFonts w:ascii="Times New Roman" w:hAnsi="Times New Roman" w:cs="Times New Roman"/>
          <w:sz w:val="24"/>
          <w:szCs w:val="24"/>
        </w:rPr>
        <w:t>.</w:t>
      </w:r>
    </w:p>
    <w:p w:rsidR="004A57E1" w:rsidRDefault="004A57E1" w:rsidP="004A57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57E1">
        <w:rPr>
          <w:rFonts w:ascii="Times New Roman" w:hAnsi="Times New Roman" w:cs="Times New Roman"/>
          <w:sz w:val="24"/>
          <w:szCs w:val="24"/>
        </w:rPr>
        <w:t xml:space="preserve">На странице «Просмотр заявок на </w:t>
      </w:r>
      <w:r>
        <w:rPr>
          <w:rFonts w:ascii="Times New Roman" w:hAnsi="Times New Roman" w:cs="Times New Roman"/>
          <w:sz w:val="24"/>
          <w:szCs w:val="24"/>
        </w:rPr>
        <w:t>пополнение/списание</w:t>
      </w:r>
      <w:r w:rsidRPr="004A57E1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 xml:space="preserve">см. </w:t>
      </w:r>
      <w:r w:rsidRPr="004A57E1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4A57E1">
        <w:rPr>
          <w:rFonts w:ascii="Times New Roman" w:hAnsi="Times New Roman" w:cs="Times New Roman"/>
          <w:sz w:val="24"/>
          <w:szCs w:val="24"/>
        </w:rPr>
        <w:t>) можно сформировать отчёт по текущему состоянию созданных заявок.</w:t>
      </w:r>
    </w:p>
    <w:p w:rsidR="004A57E1" w:rsidRPr="00BE2FD0" w:rsidRDefault="004A57E1" w:rsidP="00C523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57E1" w:rsidRDefault="008E74DB" w:rsidP="004A57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4325" cy="2671563"/>
            <wp:effectExtent l="19050" t="19050" r="9525" b="14605"/>
            <wp:docPr id="14" name="Рисунок 14" descr="C:\1\Рис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\Рис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37" cy="2680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74DB" w:rsidRPr="00BE2FD0" w:rsidRDefault="008E74DB" w:rsidP="004A57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12. Страница «Просмотр заявок на пополнение/списание»</w:t>
      </w:r>
    </w:p>
    <w:p w:rsidR="008E74DB" w:rsidRDefault="008E74DB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lastRenderedPageBreak/>
        <w:t xml:space="preserve">Для формирования отчёта выполните следующие действия: </w:t>
      </w:r>
    </w:p>
    <w:p w:rsidR="004A57E1" w:rsidRPr="00BE2FD0" w:rsidRDefault="004A57E1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Default="008E74DB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b/>
          <w:sz w:val="24"/>
          <w:szCs w:val="24"/>
        </w:rPr>
        <w:t>1.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Выберите карты. В зависимости от способа, установленного администратором Подсистемы, выбор карт возможен из выпадающего списка (можно выбрать одну или все карты), или с использованием фильтра (можно выбрать любое количество карт): </w:t>
      </w:r>
    </w:p>
    <w:p w:rsidR="00E440EC" w:rsidRPr="00BE2FD0" w:rsidRDefault="00E440EC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Pr="00E440EC" w:rsidRDefault="008E74DB" w:rsidP="000E17B8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sz w:val="24"/>
          <w:szCs w:val="24"/>
        </w:rPr>
        <w:t xml:space="preserve">выбор из выпадающего списка. Если отчёт нужно сформировать по всем картам клиента, оставьте значение «все»; для формирования отчёта по конкретной карте, выберите её из выпадающего списка; </w:t>
      </w:r>
    </w:p>
    <w:p w:rsidR="008E74DB" w:rsidRDefault="008E74DB" w:rsidP="000E17B8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sz w:val="24"/>
          <w:szCs w:val="24"/>
        </w:rPr>
        <w:t>выбор карт с использованием фильтра. Если отчёт нужно сформировать по всем картам клиента, оставьте поле пустым или щёлкните по ссылке</w:t>
      </w:r>
      <w:r w:rsidRPr="00E440EC">
        <w:rPr>
          <w:rFonts w:ascii="Times New Roman" w:hAnsi="Times New Roman" w:cs="Times New Roman"/>
          <w:color w:val="0070C0"/>
          <w:sz w:val="24"/>
          <w:szCs w:val="24"/>
          <w:u w:val="single"/>
        </w:rPr>
        <w:t>Все</w:t>
      </w:r>
      <w:r w:rsidRPr="00E440EC">
        <w:rPr>
          <w:rFonts w:ascii="Times New Roman" w:hAnsi="Times New Roman" w:cs="Times New Roman"/>
          <w:sz w:val="24"/>
          <w:szCs w:val="24"/>
        </w:rPr>
        <w:t xml:space="preserve"> в блоке «Карты». Для формирования отчёта не по всем картам нажмите на кнопку</w:t>
      </w:r>
      <w:r w:rsidRPr="00E440EC">
        <w:rPr>
          <w:rFonts w:ascii="Times New Roman" w:hAnsi="Times New Roman" w:cs="Times New Roman"/>
          <w:b/>
          <w:sz w:val="24"/>
          <w:szCs w:val="24"/>
          <w:u w:val="single"/>
        </w:rPr>
        <w:t>Выбрать карты</w:t>
      </w:r>
      <w:r w:rsidRPr="00E440EC">
        <w:rPr>
          <w:rFonts w:ascii="Times New Roman" w:hAnsi="Times New Roman" w:cs="Times New Roman"/>
          <w:sz w:val="24"/>
          <w:szCs w:val="24"/>
        </w:rPr>
        <w:t>. Правила работы с окном выбора карт аналоги</w:t>
      </w:r>
      <w:r w:rsidR="005A60A9">
        <w:rPr>
          <w:rFonts w:ascii="Times New Roman" w:hAnsi="Times New Roman" w:cs="Times New Roman"/>
          <w:sz w:val="24"/>
          <w:szCs w:val="24"/>
        </w:rPr>
        <w:t>чны описанным в п. 3.4.1</w:t>
      </w:r>
      <w:r w:rsidRPr="00E440EC">
        <w:rPr>
          <w:rFonts w:ascii="Times New Roman" w:hAnsi="Times New Roman" w:cs="Times New Roman"/>
          <w:sz w:val="24"/>
          <w:szCs w:val="24"/>
        </w:rPr>
        <w:t xml:space="preserve"> на шаге «</w:t>
      </w:r>
      <w:r w:rsidRPr="00E440EC">
        <w:rPr>
          <w:rFonts w:ascii="Times New Roman" w:hAnsi="Times New Roman" w:cs="Times New Roman"/>
          <w:color w:val="0070C0"/>
          <w:sz w:val="24"/>
          <w:szCs w:val="24"/>
        </w:rPr>
        <w:t>Выберите карты»</w:t>
      </w:r>
      <w:r w:rsidRPr="00E440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40EC" w:rsidRDefault="00E440EC" w:rsidP="00E440EC">
      <w:pPr>
        <w:pStyle w:val="a9"/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Default="008E74DB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b/>
          <w:sz w:val="24"/>
          <w:szCs w:val="24"/>
        </w:rPr>
        <w:t>2.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Выберите тип отложенного изменения с помощью переключателя «Тип»: </w:t>
      </w:r>
    </w:p>
    <w:p w:rsidR="00E440EC" w:rsidRPr="00BE2FD0" w:rsidRDefault="00E440EC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Pr="00E440EC" w:rsidRDefault="008E74DB" w:rsidP="000E17B8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sz w:val="24"/>
          <w:szCs w:val="24"/>
        </w:rPr>
        <w:t xml:space="preserve">«Все» — просмотр всех заявок на </w:t>
      </w:r>
      <w:r w:rsidR="00F02F02">
        <w:rPr>
          <w:rFonts w:ascii="Times New Roman" w:hAnsi="Times New Roman" w:cs="Times New Roman"/>
          <w:sz w:val="24"/>
          <w:szCs w:val="24"/>
        </w:rPr>
        <w:t>пополнение/списание</w:t>
      </w:r>
      <w:r w:rsidR="00F02F02" w:rsidRPr="00F02F02">
        <w:rPr>
          <w:rFonts w:ascii="Times New Roman" w:hAnsi="Times New Roman" w:cs="Times New Roman"/>
          <w:sz w:val="24"/>
          <w:szCs w:val="24"/>
        </w:rPr>
        <w:t xml:space="preserve"> (</w:t>
      </w:r>
      <w:r w:rsidR="00F02F02">
        <w:rPr>
          <w:rFonts w:ascii="Times New Roman" w:hAnsi="Times New Roman" w:cs="Times New Roman"/>
          <w:sz w:val="24"/>
          <w:szCs w:val="24"/>
        </w:rPr>
        <w:t>ОИ)</w:t>
      </w:r>
      <w:r w:rsidRPr="00E440E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E74DB" w:rsidRPr="00E440EC" w:rsidRDefault="008E74DB" w:rsidP="000E17B8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sz w:val="24"/>
          <w:szCs w:val="24"/>
        </w:rPr>
        <w:t xml:space="preserve">«ОП» — просмотр только заявок на </w:t>
      </w:r>
      <w:r w:rsidR="00F02F02">
        <w:rPr>
          <w:rFonts w:ascii="Times New Roman" w:hAnsi="Times New Roman" w:cs="Times New Roman"/>
          <w:sz w:val="24"/>
          <w:szCs w:val="24"/>
        </w:rPr>
        <w:t>пополнение</w:t>
      </w:r>
      <w:r w:rsidR="00F02F02" w:rsidRPr="00F02F02">
        <w:rPr>
          <w:rFonts w:ascii="Times New Roman" w:hAnsi="Times New Roman" w:cs="Times New Roman"/>
          <w:sz w:val="24"/>
          <w:szCs w:val="24"/>
        </w:rPr>
        <w:t>;</w:t>
      </w:r>
    </w:p>
    <w:p w:rsidR="00E440EC" w:rsidRDefault="008E74DB" w:rsidP="000E17B8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sz w:val="24"/>
          <w:szCs w:val="24"/>
        </w:rPr>
        <w:t xml:space="preserve">«ОС» — просмотр только заявок на </w:t>
      </w:r>
      <w:r w:rsidR="00F02F02">
        <w:rPr>
          <w:rFonts w:ascii="Times New Roman" w:hAnsi="Times New Roman" w:cs="Times New Roman"/>
          <w:sz w:val="24"/>
          <w:szCs w:val="24"/>
        </w:rPr>
        <w:t>списание</w:t>
      </w:r>
      <w:r w:rsidRPr="00E440EC">
        <w:rPr>
          <w:rFonts w:ascii="Times New Roman" w:hAnsi="Times New Roman" w:cs="Times New Roman"/>
          <w:sz w:val="24"/>
          <w:szCs w:val="24"/>
        </w:rPr>
        <w:t>.</w:t>
      </w:r>
    </w:p>
    <w:p w:rsidR="008E74DB" w:rsidRPr="00E440EC" w:rsidRDefault="008E74DB" w:rsidP="00E440EC">
      <w:pPr>
        <w:pStyle w:val="a9"/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Default="008E74DB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b/>
          <w:sz w:val="24"/>
          <w:szCs w:val="24"/>
        </w:rPr>
        <w:t>3.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поле «Состояние заявки» установите отметку для тех состояний, заявки с которыми должны быть включены в отчёт. Для удобства можно воспользоваться следующими кнопками управления отметки флагов: </w:t>
      </w:r>
    </w:p>
    <w:p w:rsidR="00E440EC" w:rsidRPr="00BE2FD0" w:rsidRDefault="00E440EC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Pr="00E440EC" w:rsidRDefault="008E74DB" w:rsidP="000E17B8">
      <w:pPr>
        <w:pStyle w:val="a9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b/>
          <w:sz w:val="24"/>
          <w:szCs w:val="24"/>
          <w:u w:val="single"/>
        </w:rPr>
        <w:t>Выделить все</w:t>
      </w:r>
      <w:r w:rsidRPr="00E440EC">
        <w:rPr>
          <w:rFonts w:ascii="Times New Roman" w:hAnsi="Times New Roman" w:cs="Times New Roman"/>
          <w:sz w:val="24"/>
          <w:szCs w:val="24"/>
        </w:rPr>
        <w:t xml:space="preserve">  — включает отметку всех видов состояний; </w:t>
      </w:r>
    </w:p>
    <w:p w:rsidR="008E74DB" w:rsidRPr="00E440EC" w:rsidRDefault="008E74DB" w:rsidP="000E17B8">
      <w:pPr>
        <w:pStyle w:val="a9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b/>
          <w:sz w:val="24"/>
          <w:szCs w:val="24"/>
          <w:u w:val="single"/>
        </w:rPr>
        <w:t>Снять выделение</w:t>
      </w:r>
      <w:r w:rsidRPr="00E440EC">
        <w:rPr>
          <w:rFonts w:ascii="Times New Roman" w:hAnsi="Times New Roman" w:cs="Times New Roman"/>
          <w:sz w:val="24"/>
          <w:szCs w:val="24"/>
        </w:rPr>
        <w:t xml:space="preserve">  — снимает отметку со всех состояний; </w:t>
      </w:r>
    </w:p>
    <w:p w:rsidR="008E74DB" w:rsidRPr="00E440EC" w:rsidRDefault="008E74DB" w:rsidP="000E17B8">
      <w:pPr>
        <w:pStyle w:val="a9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b/>
          <w:sz w:val="24"/>
          <w:szCs w:val="24"/>
          <w:u w:val="single"/>
        </w:rPr>
        <w:t>Обратить выделение</w:t>
      </w:r>
      <w:r w:rsidRPr="00E440EC">
        <w:rPr>
          <w:rFonts w:ascii="Times New Roman" w:hAnsi="Times New Roman" w:cs="Times New Roman"/>
          <w:sz w:val="24"/>
          <w:szCs w:val="24"/>
        </w:rPr>
        <w:t xml:space="preserve">  — изменяет состояние отметки на противоположное. </w:t>
      </w:r>
    </w:p>
    <w:p w:rsidR="00E440EC" w:rsidRDefault="00E440EC" w:rsidP="00E44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Default="008E74DB" w:rsidP="00E44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Сформированная заявка может находиться в одном из следующих состояний: </w:t>
      </w:r>
    </w:p>
    <w:p w:rsidR="00E440EC" w:rsidRPr="00BE2FD0" w:rsidRDefault="00E440EC" w:rsidP="00E44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Pr="00E440EC" w:rsidRDefault="008E74DB" w:rsidP="000E17B8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sz w:val="24"/>
          <w:szCs w:val="24"/>
        </w:rPr>
        <w:t>«Создана» — заявка сформирована</w:t>
      </w:r>
      <w:r w:rsidR="00115734">
        <w:rPr>
          <w:rFonts w:ascii="Times New Roman" w:hAnsi="Times New Roman" w:cs="Times New Roman"/>
          <w:sz w:val="24"/>
          <w:szCs w:val="24"/>
        </w:rPr>
        <w:t>, но не отправлено в ОЦ</w:t>
      </w:r>
      <w:r w:rsidRPr="00E440E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E74DB" w:rsidRPr="00E440EC" w:rsidRDefault="008E74DB" w:rsidP="000E17B8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sz w:val="24"/>
          <w:szCs w:val="24"/>
        </w:rPr>
        <w:t xml:space="preserve">«Отправлена» — заявка сформирована, передана и получена в ОЦ; </w:t>
      </w:r>
    </w:p>
    <w:p w:rsidR="008E74DB" w:rsidRPr="00E440EC" w:rsidRDefault="008E74DB" w:rsidP="000E17B8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sz w:val="24"/>
          <w:szCs w:val="24"/>
        </w:rPr>
        <w:t>«Принята» — заявка сф</w:t>
      </w:r>
      <w:r w:rsidR="00F02F02">
        <w:rPr>
          <w:rFonts w:ascii="Times New Roman" w:hAnsi="Times New Roman" w:cs="Times New Roman"/>
          <w:sz w:val="24"/>
          <w:szCs w:val="24"/>
        </w:rPr>
        <w:t>ормирована, передана и принята</w:t>
      </w:r>
      <w:r w:rsidR="00F02F02" w:rsidRPr="00F02F02">
        <w:rPr>
          <w:rFonts w:ascii="Times New Roman" w:hAnsi="Times New Roman" w:cs="Times New Roman"/>
          <w:sz w:val="24"/>
          <w:szCs w:val="24"/>
        </w:rPr>
        <w:t>;</w:t>
      </w:r>
    </w:p>
    <w:p w:rsidR="008E74DB" w:rsidRPr="00E440EC" w:rsidRDefault="008E74DB" w:rsidP="000E17B8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sz w:val="24"/>
          <w:szCs w:val="24"/>
        </w:rPr>
        <w:t>«Отклонена» — заявка сформ</w:t>
      </w:r>
      <w:r w:rsidR="00F02F02">
        <w:rPr>
          <w:rFonts w:ascii="Times New Roman" w:hAnsi="Times New Roman" w:cs="Times New Roman"/>
          <w:sz w:val="24"/>
          <w:szCs w:val="24"/>
        </w:rPr>
        <w:t>ирована, передана, но отклонена</w:t>
      </w:r>
      <w:r w:rsidRPr="00E440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40EC" w:rsidRDefault="00E440EC" w:rsidP="00E440EC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Pr="00E440EC" w:rsidRDefault="008E74DB" w:rsidP="00E440E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440EC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8E74DB" w:rsidRPr="00E440EC" w:rsidRDefault="008E74DB" w:rsidP="00E440EC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40EC">
        <w:rPr>
          <w:rFonts w:ascii="Times New Roman" w:hAnsi="Times New Roman" w:cs="Times New Roman"/>
          <w:i/>
          <w:sz w:val="24"/>
          <w:szCs w:val="24"/>
        </w:rPr>
        <w:t>Выбранные для формирования отчёта положения флагов состояний заявок сохраняются и предлагаются при следующем обращении к отчёту.</w:t>
      </w:r>
    </w:p>
    <w:p w:rsidR="00E440EC" w:rsidRPr="00BE2FD0" w:rsidRDefault="00E440EC" w:rsidP="00E44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Default="008E74DB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b/>
          <w:sz w:val="24"/>
          <w:szCs w:val="24"/>
        </w:rPr>
        <w:t>4.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Из выпадающего списка «Кошелек» выберите кошелёк, по которому требуется сформировать отчёт. Предусмотрено формирования отчёта как по одному кошельку, так и по всем кошелькам сразу. </w:t>
      </w:r>
    </w:p>
    <w:p w:rsidR="00115734" w:rsidRPr="00BE2FD0" w:rsidRDefault="00115734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5734" w:rsidRDefault="008E74DB" w:rsidP="00F02F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b/>
          <w:sz w:val="24"/>
          <w:szCs w:val="24"/>
        </w:rPr>
        <w:t>5.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поле «Период создания заявки» задайте период создания заявки. В отчёт попадут заявки, дата создания которых входит в указанный период. </w:t>
      </w:r>
    </w:p>
    <w:p w:rsidR="00F02F02" w:rsidRDefault="00F02F02" w:rsidP="00E440E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2F02" w:rsidRDefault="00F02F02" w:rsidP="00E440EC">
      <w:pPr>
        <w:pBdr>
          <w:top w:val="single" w:sz="6" w:space="1" w:color="auto"/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F02F02" w:rsidRPr="00F02F02" w:rsidRDefault="00F02F02" w:rsidP="00E440EC">
      <w:pPr>
        <w:pBdr>
          <w:top w:val="single" w:sz="6" w:space="1" w:color="auto"/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2F02">
        <w:rPr>
          <w:rFonts w:ascii="Times New Roman" w:hAnsi="Times New Roman" w:cs="Times New Roman"/>
          <w:i/>
          <w:sz w:val="24"/>
          <w:szCs w:val="24"/>
        </w:rPr>
        <w:t>Вид поля «Период создания заявки» зависит от настроек, устанавливаемых администратором. В нём могут отсутствовать поля для ввода часов, минут и секунд.</w:t>
      </w:r>
    </w:p>
    <w:p w:rsidR="00F02F02" w:rsidRDefault="00F02F02" w:rsidP="00E440E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74DB" w:rsidRDefault="008E74DB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Pr="00BE2FD0">
        <w:rPr>
          <w:rFonts w:ascii="Times New Roman" w:hAnsi="Times New Roman" w:cs="Times New Roman"/>
          <w:sz w:val="24"/>
          <w:szCs w:val="24"/>
        </w:rPr>
        <w:t xml:space="preserve"> Установите с помощью переключателя «Сортировать по» вид сортировки данных в отчёте: </w:t>
      </w:r>
    </w:p>
    <w:p w:rsidR="00115734" w:rsidRPr="00BE2FD0" w:rsidRDefault="00115734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Pr="00115734" w:rsidRDefault="008E74DB" w:rsidP="000E17B8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734">
        <w:rPr>
          <w:rFonts w:ascii="Times New Roman" w:hAnsi="Times New Roman" w:cs="Times New Roman"/>
          <w:sz w:val="24"/>
          <w:szCs w:val="24"/>
        </w:rPr>
        <w:t xml:space="preserve">по номеру карты, а затем по номеру услуги и дате создания; </w:t>
      </w:r>
    </w:p>
    <w:p w:rsidR="008E74DB" w:rsidRPr="00115734" w:rsidRDefault="008E74DB" w:rsidP="000E17B8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734">
        <w:rPr>
          <w:rFonts w:ascii="Times New Roman" w:hAnsi="Times New Roman" w:cs="Times New Roman"/>
          <w:sz w:val="24"/>
          <w:szCs w:val="24"/>
        </w:rPr>
        <w:t xml:space="preserve">по номеру карты, а затем по дате создания и номеру услуги; </w:t>
      </w:r>
    </w:p>
    <w:p w:rsidR="008E74DB" w:rsidRPr="00115734" w:rsidRDefault="008E74DB" w:rsidP="000E17B8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734">
        <w:rPr>
          <w:rFonts w:ascii="Times New Roman" w:hAnsi="Times New Roman" w:cs="Times New Roman"/>
          <w:sz w:val="24"/>
          <w:szCs w:val="24"/>
        </w:rPr>
        <w:t xml:space="preserve">по дате создания, а затем по номеру карты и номеру услуги. </w:t>
      </w:r>
    </w:p>
    <w:p w:rsidR="00115734" w:rsidRPr="00BE2FD0" w:rsidRDefault="00115734" w:rsidP="00E44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Default="008E74DB" w:rsidP="00E44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Независимо от вида сортировки время создания заявки учитывается в последнюю очередь. </w:t>
      </w:r>
    </w:p>
    <w:p w:rsidR="00115734" w:rsidRPr="00BE2FD0" w:rsidRDefault="00115734" w:rsidP="00E44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4DB" w:rsidRPr="00BE2FD0" w:rsidRDefault="008E74DB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b/>
          <w:sz w:val="24"/>
          <w:szCs w:val="24"/>
        </w:rPr>
        <w:t>7.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После установки всех параметров нажмите на кнопку</w:t>
      </w:r>
      <w:r w:rsidRPr="00115734">
        <w:rPr>
          <w:rFonts w:ascii="Times New Roman" w:hAnsi="Times New Roman" w:cs="Times New Roman"/>
          <w:b/>
          <w:sz w:val="24"/>
          <w:szCs w:val="24"/>
          <w:u w:val="single"/>
        </w:rPr>
        <w:t>Создать отчет</w:t>
      </w:r>
      <w:r w:rsidRPr="00BE2FD0">
        <w:rPr>
          <w:rFonts w:ascii="Times New Roman" w:hAnsi="Times New Roman" w:cs="Times New Roman"/>
          <w:sz w:val="24"/>
          <w:szCs w:val="24"/>
        </w:rPr>
        <w:t>. С</w:t>
      </w:r>
      <w:r w:rsidR="00115734">
        <w:rPr>
          <w:rFonts w:ascii="Times New Roman" w:hAnsi="Times New Roman" w:cs="Times New Roman"/>
          <w:sz w:val="24"/>
          <w:szCs w:val="24"/>
        </w:rPr>
        <w:t>формированный отчёт (см. Рис. 13</w:t>
      </w:r>
      <w:r w:rsidRPr="00BE2FD0">
        <w:rPr>
          <w:rFonts w:ascii="Times New Roman" w:hAnsi="Times New Roman" w:cs="Times New Roman"/>
          <w:sz w:val="24"/>
          <w:szCs w:val="24"/>
        </w:rPr>
        <w:t xml:space="preserve">) отобразится в данном окне. </w:t>
      </w:r>
    </w:p>
    <w:p w:rsidR="008E74DB" w:rsidRPr="00BE2FD0" w:rsidRDefault="008E74DB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31976"/>
            <wp:effectExtent l="19050" t="19050" r="22225" b="26035"/>
            <wp:docPr id="15" name="Рисунок 15" descr="C:\1\Рис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\Рис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19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0769" w:rsidRDefault="008E74DB" w:rsidP="001157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13. Отчёт по созданным заявкам на пополнение/списание</w:t>
      </w:r>
    </w:p>
    <w:p w:rsidR="00E440EC" w:rsidRPr="00BE2FD0" w:rsidRDefault="00E440EC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0769" w:rsidRDefault="007F0769" w:rsidP="00E44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В случае отклонения заявки в отчёте в графе «Причина отказа» указывается причина, по которой заявка была отклонена. Причины отклонения заявки могут быть следующие: </w:t>
      </w:r>
    </w:p>
    <w:p w:rsidR="00115734" w:rsidRPr="00BE2FD0" w:rsidRDefault="00115734" w:rsidP="00E44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115734" w:rsidRDefault="007F0769" w:rsidP="000E17B8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734">
        <w:rPr>
          <w:rFonts w:ascii="Times New Roman" w:hAnsi="Times New Roman" w:cs="Times New Roman"/>
          <w:sz w:val="24"/>
          <w:szCs w:val="24"/>
        </w:rPr>
        <w:t xml:space="preserve">«Недостаточно средств на счете» — остаток на счёте меньше заявленного размера </w:t>
      </w:r>
      <w:r w:rsidR="009B7D62">
        <w:rPr>
          <w:rFonts w:ascii="Times New Roman" w:hAnsi="Times New Roman" w:cs="Times New Roman"/>
          <w:sz w:val="24"/>
          <w:szCs w:val="24"/>
        </w:rPr>
        <w:t>пополнения</w:t>
      </w:r>
      <w:r w:rsidRPr="0011573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F0769" w:rsidRPr="00115734" w:rsidRDefault="007F0769" w:rsidP="000E17B8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734">
        <w:rPr>
          <w:rFonts w:ascii="Times New Roman" w:hAnsi="Times New Roman" w:cs="Times New Roman"/>
          <w:sz w:val="24"/>
          <w:szCs w:val="24"/>
        </w:rPr>
        <w:t xml:space="preserve">«Кошелек карты не электронный» — с момента формирования </w:t>
      </w:r>
      <w:r w:rsidR="009B7D62">
        <w:rPr>
          <w:rFonts w:ascii="Times New Roman" w:hAnsi="Times New Roman" w:cs="Times New Roman"/>
          <w:sz w:val="24"/>
          <w:szCs w:val="24"/>
        </w:rPr>
        <w:t>заявки</w:t>
      </w:r>
      <w:r w:rsidRPr="00115734">
        <w:rPr>
          <w:rFonts w:ascii="Times New Roman" w:hAnsi="Times New Roman" w:cs="Times New Roman"/>
          <w:sz w:val="24"/>
          <w:szCs w:val="24"/>
        </w:rPr>
        <w:t xml:space="preserve"> изменена схема работы кошелька на лимитную; </w:t>
      </w:r>
    </w:p>
    <w:p w:rsidR="007F0769" w:rsidRPr="00115734" w:rsidRDefault="007F0769" w:rsidP="000E17B8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734">
        <w:rPr>
          <w:rFonts w:ascii="Times New Roman" w:hAnsi="Times New Roman" w:cs="Times New Roman"/>
          <w:sz w:val="24"/>
          <w:szCs w:val="24"/>
        </w:rPr>
        <w:t xml:space="preserve">«Кошелек отсутствует» — кошелёк, по которому сформировано </w:t>
      </w:r>
      <w:r w:rsidR="009B7D62">
        <w:rPr>
          <w:rFonts w:ascii="Times New Roman" w:hAnsi="Times New Roman" w:cs="Times New Roman"/>
          <w:sz w:val="24"/>
          <w:szCs w:val="24"/>
        </w:rPr>
        <w:t>заявка</w:t>
      </w:r>
      <w:r w:rsidRPr="00115734">
        <w:rPr>
          <w:rFonts w:ascii="Times New Roman" w:hAnsi="Times New Roman" w:cs="Times New Roman"/>
          <w:sz w:val="24"/>
          <w:szCs w:val="24"/>
        </w:rPr>
        <w:t xml:space="preserve">, удалён с карты; o «Карта не в работе» — карта переведена из состояния «В работе» в другое состояние или передана другому клиенту; </w:t>
      </w:r>
    </w:p>
    <w:p w:rsidR="007F0769" w:rsidRPr="00115734" w:rsidRDefault="007F0769" w:rsidP="000E17B8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734">
        <w:rPr>
          <w:rFonts w:ascii="Times New Roman" w:hAnsi="Times New Roman" w:cs="Times New Roman"/>
          <w:sz w:val="24"/>
          <w:szCs w:val="24"/>
        </w:rPr>
        <w:t xml:space="preserve">«Отклонена администратором» — администратор Подсистемы отклонил заявку вручную; </w:t>
      </w:r>
    </w:p>
    <w:p w:rsidR="007F0769" w:rsidRPr="00115734" w:rsidRDefault="007F0769" w:rsidP="000E17B8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734">
        <w:rPr>
          <w:rFonts w:ascii="Times New Roman" w:hAnsi="Times New Roman" w:cs="Times New Roman"/>
          <w:sz w:val="24"/>
          <w:szCs w:val="24"/>
        </w:rPr>
        <w:t xml:space="preserve">«Карта не выдана клиенту» — карта находится в состоянии «Не выдана»; </w:t>
      </w:r>
    </w:p>
    <w:p w:rsidR="007F0769" w:rsidRDefault="007F0769" w:rsidP="000E17B8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734">
        <w:rPr>
          <w:rFonts w:ascii="Times New Roman" w:hAnsi="Times New Roman" w:cs="Times New Roman"/>
          <w:sz w:val="24"/>
          <w:szCs w:val="24"/>
        </w:rPr>
        <w:t xml:space="preserve">«Недостаточно средств на кошельке» — средств на кошельке меньше заявленного размера </w:t>
      </w:r>
      <w:r w:rsidR="009B7D62">
        <w:rPr>
          <w:rFonts w:ascii="Times New Roman" w:hAnsi="Times New Roman" w:cs="Times New Roman"/>
          <w:sz w:val="24"/>
          <w:szCs w:val="24"/>
        </w:rPr>
        <w:t>списания</w:t>
      </w:r>
      <w:r w:rsidRPr="001157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5734" w:rsidRPr="00115734" w:rsidRDefault="00115734" w:rsidP="00115734">
      <w:pPr>
        <w:pStyle w:val="a9"/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Default="007F0769" w:rsidP="00E44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Под основной таблицей отчёта отображается таблица с итоговыми значениями по каждой услуге по заявкам на </w:t>
      </w:r>
      <w:r w:rsidR="009B7D62">
        <w:rPr>
          <w:rFonts w:ascii="Times New Roman" w:hAnsi="Times New Roman" w:cs="Times New Roman"/>
          <w:sz w:val="24"/>
          <w:szCs w:val="24"/>
        </w:rPr>
        <w:t>пополнение</w:t>
      </w:r>
      <w:r w:rsidRPr="00BE2FD0">
        <w:rPr>
          <w:rFonts w:ascii="Times New Roman" w:hAnsi="Times New Roman" w:cs="Times New Roman"/>
          <w:sz w:val="24"/>
          <w:szCs w:val="24"/>
        </w:rPr>
        <w:t xml:space="preserve"> и </w:t>
      </w:r>
      <w:r w:rsidR="009B7D62">
        <w:rPr>
          <w:rFonts w:ascii="Times New Roman" w:hAnsi="Times New Roman" w:cs="Times New Roman"/>
          <w:sz w:val="24"/>
          <w:szCs w:val="24"/>
        </w:rPr>
        <w:t>списание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5734" w:rsidRPr="00BE2FD0" w:rsidRDefault="00115734" w:rsidP="00E44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BE2FD0" w:rsidRDefault="007F0769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b/>
          <w:sz w:val="24"/>
          <w:szCs w:val="24"/>
        </w:rPr>
        <w:t>8.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Для печати отчёта щёлкните по ссылке </w:t>
      </w:r>
      <w:r w:rsidRPr="00115734">
        <w:rPr>
          <w:rFonts w:ascii="Times New Roman" w:hAnsi="Times New Roman" w:cs="Times New Roman"/>
          <w:color w:val="0070C0"/>
          <w:sz w:val="24"/>
          <w:szCs w:val="24"/>
          <w:u w:val="single"/>
        </w:rPr>
        <w:t>Печать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0769" w:rsidRPr="00BE2FD0" w:rsidRDefault="007F0769" w:rsidP="00E44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EC">
        <w:rPr>
          <w:rFonts w:ascii="Times New Roman" w:hAnsi="Times New Roman" w:cs="Times New Roman"/>
          <w:b/>
          <w:sz w:val="24"/>
          <w:szCs w:val="24"/>
        </w:rPr>
        <w:t>9.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Для возврата к условиям формирования отчёта нажмите кнопку  </w:t>
      </w:r>
      <w:r w:rsidRPr="00115734">
        <w:rPr>
          <w:rFonts w:ascii="Times New Roman" w:hAnsi="Times New Roman" w:cs="Times New Roman"/>
          <w:b/>
          <w:sz w:val="24"/>
          <w:szCs w:val="24"/>
          <w:u w:val="single"/>
        </w:rPr>
        <w:t>Новый отчет</w:t>
      </w:r>
      <w:r w:rsidRPr="00BE2FD0">
        <w:rPr>
          <w:rFonts w:ascii="Times New Roman" w:hAnsi="Times New Roman" w:cs="Times New Roman"/>
          <w:sz w:val="24"/>
          <w:szCs w:val="24"/>
        </w:rPr>
        <w:t>.</w:t>
      </w:r>
    </w:p>
    <w:p w:rsidR="007F0769" w:rsidRPr="00BE2FD0" w:rsidRDefault="007F0769" w:rsidP="00E44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734" w:rsidRDefault="007F0769" w:rsidP="00115734">
      <w:pPr>
        <w:pStyle w:val="3"/>
      </w:pPr>
      <w:bookmarkStart w:id="15" w:name="_Toc62734826"/>
      <w:r w:rsidRPr="00BE2FD0">
        <w:lastRenderedPageBreak/>
        <w:t>3.</w:t>
      </w:r>
      <w:r w:rsidR="003900C8">
        <w:t>5</w:t>
      </w:r>
      <w:r w:rsidRPr="00BE2FD0">
        <w:t>.2</w:t>
      </w:r>
      <w:r w:rsidR="00982755">
        <w:t>.</w:t>
      </w:r>
      <w:r w:rsidRPr="00BE2FD0">
        <w:t xml:space="preserve"> Просмотр заявок на </w:t>
      </w:r>
      <w:r w:rsidR="00115734">
        <w:t>изменение лимита</w:t>
      </w:r>
      <w:bookmarkEnd w:id="15"/>
    </w:p>
    <w:p w:rsidR="00006082" w:rsidRDefault="007F0769" w:rsidP="00115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Заявка на </w:t>
      </w:r>
      <w:r w:rsidR="00115734">
        <w:rPr>
          <w:rFonts w:ascii="Times New Roman" w:hAnsi="Times New Roman" w:cs="Times New Roman"/>
          <w:sz w:val="24"/>
          <w:szCs w:val="24"/>
        </w:rPr>
        <w:t>изменение лимита</w:t>
      </w:r>
      <w:r w:rsidRPr="00BE2FD0">
        <w:rPr>
          <w:rFonts w:ascii="Times New Roman" w:hAnsi="Times New Roman" w:cs="Times New Roman"/>
          <w:sz w:val="24"/>
          <w:szCs w:val="24"/>
        </w:rPr>
        <w:t xml:space="preserve"> после создания обрабатывается администратором Подсистемы, который принимает решение о её принятии или отклонении.</w:t>
      </w:r>
    </w:p>
    <w:p w:rsidR="00115734" w:rsidRPr="00BE2FD0" w:rsidRDefault="00115734" w:rsidP="00E440EC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115734" w:rsidRDefault="007F0769" w:rsidP="00BE2FD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5734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7F0769" w:rsidRPr="00115734" w:rsidRDefault="007F0769" w:rsidP="00BE2FD0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734">
        <w:rPr>
          <w:rFonts w:ascii="Times New Roman" w:hAnsi="Times New Roman" w:cs="Times New Roman"/>
          <w:i/>
          <w:sz w:val="24"/>
          <w:szCs w:val="24"/>
        </w:rPr>
        <w:t xml:space="preserve">При регистрации под логином держателя с уровнем доступа «Только к своим картам» страница «Просмотр заявок на </w:t>
      </w:r>
      <w:r w:rsidR="007B3AF2">
        <w:rPr>
          <w:rFonts w:ascii="Times New Roman" w:hAnsi="Times New Roman" w:cs="Times New Roman"/>
          <w:i/>
          <w:sz w:val="24"/>
          <w:szCs w:val="24"/>
        </w:rPr>
        <w:t>изменение лимита</w:t>
      </w:r>
      <w:r w:rsidRPr="00115734">
        <w:rPr>
          <w:rFonts w:ascii="Times New Roman" w:hAnsi="Times New Roman" w:cs="Times New Roman"/>
          <w:i/>
          <w:sz w:val="24"/>
          <w:szCs w:val="24"/>
        </w:rPr>
        <w:t>» в меню будет отсутствовать.</w:t>
      </w:r>
    </w:p>
    <w:p w:rsidR="00115734" w:rsidRPr="00BE2FD0" w:rsidRDefault="00115734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0769" w:rsidRDefault="007F0769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На странице «Просмотр заявок на </w:t>
      </w:r>
      <w:r w:rsidR="007B3AF2">
        <w:rPr>
          <w:rFonts w:ascii="Times New Roman" w:hAnsi="Times New Roman" w:cs="Times New Roman"/>
          <w:sz w:val="24"/>
          <w:szCs w:val="24"/>
        </w:rPr>
        <w:t>изменение лимита» (см. Рис. 14</w:t>
      </w:r>
      <w:r w:rsidRPr="00BE2FD0">
        <w:rPr>
          <w:rFonts w:ascii="Times New Roman" w:hAnsi="Times New Roman" w:cs="Times New Roman"/>
          <w:sz w:val="24"/>
          <w:szCs w:val="24"/>
        </w:rPr>
        <w:t>) можно сформировать отчёт по текущему состоянию созданных заявок.</w:t>
      </w:r>
    </w:p>
    <w:p w:rsidR="007B3AF2" w:rsidRPr="00BE2FD0" w:rsidRDefault="007B3AF2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0769" w:rsidRPr="00BE2FD0" w:rsidRDefault="007F0769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45975"/>
            <wp:effectExtent l="19050" t="19050" r="22225" b="12065"/>
            <wp:docPr id="16" name="Рисунок 16" descr="C:\1\Рис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\Рис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0769" w:rsidRDefault="007F0769" w:rsidP="007B3A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14. Страница «Просмотр заявок на изменение лимита»</w:t>
      </w:r>
    </w:p>
    <w:p w:rsidR="007B3AF2" w:rsidRPr="00BE2FD0" w:rsidRDefault="007B3AF2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3AF2" w:rsidRDefault="007F0769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Для формирования отчёта выполните следующие действия: </w:t>
      </w:r>
    </w:p>
    <w:p w:rsidR="007B3AF2" w:rsidRDefault="007B3AF2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Default="007F0769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b/>
          <w:sz w:val="24"/>
          <w:szCs w:val="24"/>
        </w:rPr>
        <w:t>1.</w:t>
      </w:r>
      <w:r w:rsidR="007B3AF2" w:rsidRPr="007B3AF2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5A60A9">
        <w:rPr>
          <w:rFonts w:ascii="Times New Roman" w:hAnsi="Times New Roman" w:cs="Times New Roman"/>
          <w:sz w:val="24"/>
          <w:szCs w:val="24"/>
        </w:rPr>
        <w:t>карты по аналогии как и в п. 3.4</w:t>
      </w:r>
      <w:r w:rsidR="007B3AF2" w:rsidRPr="007B3AF2">
        <w:rPr>
          <w:rFonts w:ascii="Times New Roman" w:hAnsi="Times New Roman" w:cs="Times New Roman"/>
          <w:sz w:val="24"/>
          <w:szCs w:val="24"/>
        </w:rPr>
        <w:t xml:space="preserve">.1на шаге «Выберите карты». </w:t>
      </w:r>
    </w:p>
    <w:p w:rsidR="007B3AF2" w:rsidRPr="00BE2FD0" w:rsidRDefault="007B3AF2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Default="00294F99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b/>
          <w:sz w:val="24"/>
          <w:szCs w:val="24"/>
        </w:rPr>
        <w:t>2.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поле «Состояние заявки» установите отметку для тех состояний, заявки с которыми должны быть включены в отчёт. Для удобства можно воспользоваться следующими ссылками управления отметки флагов: </w:t>
      </w:r>
    </w:p>
    <w:p w:rsidR="007B3AF2" w:rsidRPr="00BE2FD0" w:rsidRDefault="007B3AF2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Pr="007B3AF2" w:rsidRDefault="00294F99" w:rsidP="000E17B8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b/>
          <w:sz w:val="24"/>
          <w:szCs w:val="24"/>
          <w:u w:val="single"/>
        </w:rPr>
        <w:t>Выделить все</w:t>
      </w:r>
      <w:r w:rsidRPr="007B3AF2">
        <w:rPr>
          <w:rFonts w:ascii="Times New Roman" w:hAnsi="Times New Roman" w:cs="Times New Roman"/>
          <w:sz w:val="24"/>
          <w:szCs w:val="24"/>
        </w:rPr>
        <w:t xml:space="preserve">  — включает отметку всех видов состояний; </w:t>
      </w:r>
    </w:p>
    <w:p w:rsidR="00294F99" w:rsidRPr="007B3AF2" w:rsidRDefault="00294F99" w:rsidP="000E17B8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b/>
          <w:sz w:val="24"/>
          <w:szCs w:val="24"/>
          <w:u w:val="single"/>
        </w:rPr>
        <w:t>Снять выделение</w:t>
      </w:r>
      <w:r w:rsidRPr="007B3AF2">
        <w:rPr>
          <w:rFonts w:ascii="Times New Roman" w:hAnsi="Times New Roman" w:cs="Times New Roman"/>
          <w:sz w:val="24"/>
          <w:szCs w:val="24"/>
        </w:rPr>
        <w:t xml:space="preserve">  — снимает отметку со всех состояний; </w:t>
      </w:r>
    </w:p>
    <w:p w:rsidR="00294F99" w:rsidRPr="007B3AF2" w:rsidRDefault="00294F99" w:rsidP="000E17B8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b/>
          <w:sz w:val="24"/>
          <w:szCs w:val="24"/>
          <w:u w:val="single"/>
        </w:rPr>
        <w:t>Обратить выделение</w:t>
      </w:r>
      <w:r w:rsidRPr="007B3AF2">
        <w:rPr>
          <w:rFonts w:ascii="Times New Roman" w:hAnsi="Times New Roman" w:cs="Times New Roman"/>
          <w:sz w:val="24"/>
          <w:szCs w:val="24"/>
        </w:rPr>
        <w:t xml:space="preserve">  — изменяет состояние отметки на противоположное.</w:t>
      </w:r>
    </w:p>
    <w:p w:rsidR="007B3AF2" w:rsidRPr="00BE2FD0" w:rsidRDefault="007B3AF2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Default="00294F99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Сформированная заявка может находиться в одном из следующих состояний: </w:t>
      </w:r>
    </w:p>
    <w:p w:rsidR="007B3AF2" w:rsidRPr="00BE2FD0" w:rsidRDefault="007B3AF2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Pr="007B3AF2" w:rsidRDefault="007B3AF2" w:rsidP="000E17B8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«Создана» — заявка сформирована, но не отправлена  ОЦ</w:t>
      </w:r>
      <w:r w:rsidR="00294F99" w:rsidRPr="007B3AF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94F99" w:rsidRPr="007B3AF2" w:rsidRDefault="00294F99" w:rsidP="000E17B8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sz w:val="24"/>
          <w:szCs w:val="24"/>
        </w:rPr>
        <w:t xml:space="preserve">«Отправлена» — заявка сформирована, передана и получена в ОЦ; </w:t>
      </w:r>
    </w:p>
    <w:p w:rsidR="00294F99" w:rsidRPr="007B3AF2" w:rsidRDefault="00294F99" w:rsidP="000E17B8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sz w:val="24"/>
          <w:szCs w:val="24"/>
        </w:rPr>
        <w:t xml:space="preserve">«Принята» — заявка сформирована, передана и принята (автоматически или администратором Подсистемы); </w:t>
      </w:r>
    </w:p>
    <w:p w:rsidR="007F0769" w:rsidRPr="007B3AF2" w:rsidRDefault="00294F99" w:rsidP="000E17B8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sz w:val="24"/>
          <w:szCs w:val="24"/>
        </w:rPr>
        <w:lastRenderedPageBreak/>
        <w:t>«Отклонена» — заявка сформирована, передана, но отклонена (автоматически или администратором Подсистемы).</w:t>
      </w:r>
    </w:p>
    <w:p w:rsidR="007B3AF2" w:rsidRDefault="007B3AF2" w:rsidP="009B7D62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Pr="000C7004" w:rsidRDefault="00294F99" w:rsidP="009B7D6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C7004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294F99" w:rsidRDefault="00294F99" w:rsidP="009B7D62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Выбранные для формирования отчёта положения флагов состояний заявок сохраняются и предлагаются при следующем обращении к отчёту.</w:t>
      </w:r>
    </w:p>
    <w:p w:rsidR="007B3AF2" w:rsidRPr="00BE2FD0" w:rsidRDefault="007B3AF2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Default="00294F99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b/>
          <w:sz w:val="24"/>
          <w:szCs w:val="24"/>
        </w:rPr>
        <w:t>3.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Из выпадающего списка «Кошелек» выберите кошелёк, по которому требуется сформировать отчёт. Предусмотрено формирование отчёта как по одному кошельку, так и по всем кошелькам сразу. </w:t>
      </w:r>
    </w:p>
    <w:p w:rsidR="007B3AF2" w:rsidRPr="00BE2FD0" w:rsidRDefault="007B3AF2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Pr="00BE2FD0" w:rsidRDefault="00294F99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b/>
          <w:sz w:val="24"/>
          <w:szCs w:val="24"/>
        </w:rPr>
        <w:t>4.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поле «Период создания заявки» задайте период создания заявки. В отчёт попадут заявки, дата создания которых входит в указанный период.</w:t>
      </w:r>
    </w:p>
    <w:p w:rsidR="00294F99" w:rsidRPr="00BE2FD0" w:rsidRDefault="00294F99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Примечание</w:t>
      </w:r>
    </w:p>
    <w:p w:rsidR="00294F99" w:rsidRDefault="00294F99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Вид поля «Период создания заявки» зависит от настроек, устанавливаемых администратором. В нём могут отсутствовать поля для ввода часов, минут и секунд.</w:t>
      </w:r>
    </w:p>
    <w:p w:rsidR="007B3AF2" w:rsidRPr="00BE2FD0" w:rsidRDefault="007B3AF2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Pr="00BE2FD0" w:rsidRDefault="00294F99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b/>
          <w:sz w:val="24"/>
          <w:szCs w:val="24"/>
        </w:rPr>
        <w:t>5.</w:t>
      </w:r>
      <w:r w:rsidRPr="00BE2FD0">
        <w:rPr>
          <w:rFonts w:ascii="Times New Roman" w:hAnsi="Times New Roman" w:cs="Times New Roman"/>
          <w:sz w:val="24"/>
          <w:szCs w:val="24"/>
        </w:rPr>
        <w:t xml:space="preserve"> Установите с помощью переключателя «Сортировать по» вид сортировки данных в отчёте: </w:t>
      </w:r>
    </w:p>
    <w:p w:rsidR="00294F99" w:rsidRPr="00BE2FD0" w:rsidRDefault="00294F99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o по номеру карты, а затем по номеру услуги и дате создания; </w:t>
      </w:r>
    </w:p>
    <w:p w:rsidR="00294F99" w:rsidRPr="00BE2FD0" w:rsidRDefault="00294F99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o по номеру карты, а затем по дате создания и номеру услуги; </w:t>
      </w:r>
    </w:p>
    <w:p w:rsidR="00294F99" w:rsidRPr="00BE2FD0" w:rsidRDefault="00294F99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o по дате создания, а затем по номеру карты и номеру услуги. </w:t>
      </w:r>
    </w:p>
    <w:p w:rsidR="00294F99" w:rsidRDefault="00294F99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Независимо от вида сортировки время создания заявки учитывается в последнюю очередь. </w:t>
      </w:r>
    </w:p>
    <w:p w:rsidR="007B3AF2" w:rsidRPr="00BE2FD0" w:rsidRDefault="007B3AF2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Default="00294F99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b/>
          <w:sz w:val="24"/>
          <w:szCs w:val="24"/>
        </w:rPr>
        <w:t>6.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После установки всех параметров нажмите на кнопку</w:t>
      </w:r>
      <w:r w:rsidRPr="00491211">
        <w:rPr>
          <w:rFonts w:ascii="Times New Roman" w:hAnsi="Times New Roman" w:cs="Times New Roman"/>
          <w:b/>
          <w:sz w:val="24"/>
          <w:szCs w:val="24"/>
          <w:u w:val="single"/>
        </w:rPr>
        <w:t>Создать отчет</w:t>
      </w:r>
      <w:r w:rsidRPr="00BE2FD0">
        <w:rPr>
          <w:rFonts w:ascii="Times New Roman" w:hAnsi="Times New Roman" w:cs="Times New Roman"/>
          <w:sz w:val="24"/>
          <w:szCs w:val="24"/>
        </w:rPr>
        <w:t>. С</w:t>
      </w:r>
      <w:r w:rsidR="009B7D62">
        <w:rPr>
          <w:rFonts w:ascii="Times New Roman" w:hAnsi="Times New Roman" w:cs="Times New Roman"/>
          <w:sz w:val="24"/>
          <w:szCs w:val="24"/>
        </w:rPr>
        <w:t>формированный отчёт (см. Рис. 15</w:t>
      </w:r>
      <w:r w:rsidRPr="00BE2FD0">
        <w:rPr>
          <w:rFonts w:ascii="Times New Roman" w:hAnsi="Times New Roman" w:cs="Times New Roman"/>
          <w:sz w:val="24"/>
          <w:szCs w:val="24"/>
        </w:rPr>
        <w:t xml:space="preserve">) отобразится в данном окне. </w:t>
      </w:r>
    </w:p>
    <w:p w:rsidR="009B7D62" w:rsidRPr="00BE2FD0" w:rsidRDefault="009B7D62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Pr="00BE2FD0" w:rsidRDefault="00294F99" w:rsidP="009B7D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03126"/>
            <wp:effectExtent l="19050" t="19050" r="22225" b="21590"/>
            <wp:docPr id="18" name="Рисунок 18" descr="C:\1\Рис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\Рис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31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F99" w:rsidRDefault="00294F99" w:rsidP="009B7D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15. Отчёт по созданным заявкам на изменение лимита</w:t>
      </w:r>
    </w:p>
    <w:p w:rsidR="009B7D62" w:rsidRPr="00BE2FD0" w:rsidRDefault="009B7D62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Default="00294F99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В случае отклонения заявки в отчёте в графе «Причина отказа» указывается причина, по которой заявка была отклонена. Причины отклонения заявки могут быть следующие: </w:t>
      </w:r>
    </w:p>
    <w:p w:rsidR="009B7D62" w:rsidRPr="00BE2FD0" w:rsidRDefault="009B7D62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Pr="009B7D62" w:rsidRDefault="00294F99" w:rsidP="000E17B8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t>«Для коше</w:t>
      </w:r>
      <w:r w:rsidR="009B7D62">
        <w:rPr>
          <w:rFonts w:ascii="Times New Roman" w:hAnsi="Times New Roman" w:cs="Times New Roman"/>
          <w:sz w:val="24"/>
          <w:szCs w:val="24"/>
        </w:rPr>
        <w:t>лька существует нереализованная заявка</w:t>
      </w:r>
      <w:r w:rsidRPr="009B7D62">
        <w:rPr>
          <w:rFonts w:ascii="Times New Roman" w:hAnsi="Times New Roman" w:cs="Times New Roman"/>
          <w:sz w:val="24"/>
          <w:szCs w:val="24"/>
        </w:rPr>
        <w:t xml:space="preserve">» — для данного кошелька в ОЦ существует </w:t>
      </w:r>
      <w:r w:rsidR="009B7D62">
        <w:rPr>
          <w:rFonts w:ascii="Times New Roman" w:hAnsi="Times New Roman" w:cs="Times New Roman"/>
          <w:sz w:val="24"/>
          <w:szCs w:val="24"/>
        </w:rPr>
        <w:t>заявка</w:t>
      </w:r>
      <w:r w:rsidRPr="009B7D62">
        <w:rPr>
          <w:rFonts w:ascii="Times New Roman" w:hAnsi="Times New Roman" w:cs="Times New Roman"/>
          <w:sz w:val="24"/>
          <w:szCs w:val="24"/>
        </w:rPr>
        <w:t xml:space="preserve"> с состоянием «Сформирована» или «Отправлена»; </w:t>
      </w:r>
    </w:p>
    <w:p w:rsidR="00294F99" w:rsidRPr="009B7D62" w:rsidRDefault="00294F99" w:rsidP="000E17B8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t>«Кошелек отсутствует» — ко</w:t>
      </w:r>
      <w:r w:rsidR="009B7D62">
        <w:rPr>
          <w:rFonts w:ascii="Times New Roman" w:hAnsi="Times New Roman" w:cs="Times New Roman"/>
          <w:sz w:val="24"/>
          <w:szCs w:val="24"/>
        </w:rPr>
        <w:t>шелёк, по которому сформирована заявка</w:t>
      </w:r>
      <w:r w:rsidRPr="009B7D62">
        <w:rPr>
          <w:rFonts w:ascii="Times New Roman" w:hAnsi="Times New Roman" w:cs="Times New Roman"/>
          <w:sz w:val="24"/>
          <w:szCs w:val="24"/>
        </w:rPr>
        <w:t xml:space="preserve">, удалён с карты; </w:t>
      </w:r>
    </w:p>
    <w:p w:rsidR="00294F99" w:rsidRPr="009B7D62" w:rsidRDefault="00294F99" w:rsidP="000E17B8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lastRenderedPageBreak/>
        <w:t xml:space="preserve">«Атрибуты кошелька не совпадают» — с момента формирования </w:t>
      </w:r>
      <w:r w:rsidR="009B7D62">
        <w:rPr>
          <w:rFonts w:ascii="Times New Roman" w:hAnsi="Times New Roman" w:cs="Times New Roman"/>
          <w:sz w:val="24"/>
          <w:szCs w:val="24"/>
        </w:rPr>
        <w:t>заявки</w:t>
      </w:r>
      <w:r w:rsidRPr="009B7D62">
        <w:rPr>
          <w:rFonts w:ascii="Times New Roman" w:hAnsi="Times New Roman" w:cs="Times New Roman"/>
          <w:sz w:val="24"/>
          <w:szCs w:val="24"/>
        </w:rPr>
        <w:t xml:space="preserve"> изменён вид и /или тип лимита кошелька карты; </w:t>
      </w:r>
    </w:p>
    <w:p w:rsidR="00294F99" w:rsidRPr="009B7D62" w:rsidRDefault="00294F99" w:rsidP="000E17B8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t xml:space="preserve">«Карта не в работе» — карта переведена из состояния «В работе» в другое состояние или передана другому клиенту; </w:t>
      </w:r>
    </w:p>
    <w:p w:rsidR="00294F99" w:rsidRPr="009B7D62" w:rsidRDefault="00294F99" w:rsidP="000E17B8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t xml:space="preserve">«Отклонена администратором» — администратор Подсистемы вручную отклонил заявку; </w:t>
      </w:r>
    </w:p>
    <w:p w:rsidR="00294F99" w:rsidRPr="009B7D62" w:rsidRDefault="00294F99" w:rsidP="000E17B8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t xml:space="preserve">«Карта не выдана клиенту» — карта находится в состоянии «Не выдана»; </w:t>
      </w:r>
    </w:p>
    <w:p w:rsidR="00294F99" w:rsidRPr="009B7D62" w:rsidRDefault="00294F99" w:rsidP="000E17B8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t xml:space="preserve">«Неверный размер </w:t>
      </w:r>
      <w:r w:rsidR="009B7D62">
        <w:rPr>
          <w:rFonts w:ascii="Times New Roman" w:hAnsi="Times New Roman" w:cs="Times New Roman"/>
          <w:sz w:val="24"/>
          <w:szCs w:val="24"/>
        </w:rPr>
        <w:t>лимита</w:t>
      </w:r>
      <w:r w:rsidRPr="009B7D62">
        <w:rPr>
          <w:rFonts w:ascii="Times New Roman" w:hAnsi="Times New Roman" w:cs="Times New Roman"/>
          <w:sz w:val="24"/>
          <w:szCs w:val="24"/>
        </w:rPr>
        <w:t xml:space="preserve">» — размер </w:t>
      </w:r>
      <w:r w:rsidR="009B7D62">
        <w:rPr>
          <w:rFonts w:ascii="Times New Roman" w:hAnsi="Times New Roman" w:cs="Times New Roman"/>
          <w:sz w:val="24"/>
          <w:szCs w:val="24"/>
        </w:rPr>
        <w:t>лимита в заявке</w:t>
      </w:r>
      <w:r w:rsidRPr="009B7D62">
        <w:rPr>
          <w:rFonts w:ascii="Times New Roman" w:hAnsi="Times New Roman" w:cs="Times New Roman"/>
          <w:sz w:val="24"/>
          <w:szCs w:val="24"/>
        </w:rPr>
        <w:t xml:space="preserve"> превышает максимально допустимый лимит по;</w:t>
      </w:r>
    </w:p>
    <w:p w:rsidR="00294F99" w:rsidRPr="009B7D62" w:rsidRDefault="009B7D62" w:rsidP="000E17B8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«Неверный период лимита</w:t>
      </w:r>
      <w:r w:rsidR="00294F99" w:rsidRPr="009B7D62">
        <w:rPr>
          <w:rFonts w:ascii="Times New Roman" w:hAnsi="Times New Roman" w:cs="Times New Roman"/>
          <w:sz w:val="24"/>
          <w:szCs w:val="24"/>
        </w:rPr>
        <w:t xml:space="preserve">» — дата начала действия </w:t>
      </w:r>
      <w:r>
        <w:rPr>
          <w:rFonts w:ascii="Times New Roman" w:hAnsi="Times New Roman" w:cs="Times New Roman"/>
          <w:sz w:val="24"/>
          <w:szCs w:val="24"/>
        </w:rPr>
        <w:t>лимита в заявке</w:t>
      </w:r>
      <w:r w:rsidR="00294F99" w:rsidRPr="009B7D62">
        <w:rPr>
          <w:rFonts w:ascii="Times New Roman" w:hAnsi="Times New Roman" w:cs="Times New Roman"/>
          <w:sz w:val="24"/>
          <w:szCs w:val="24"/>
        </w:rPr>
        <w:t xml:space="preserve"> больше даты его окончания.</w:t>
      </w:r>
    </w:p>
    <w:p w:rsidR="007B3AF2" w:rsidRPr="00BE2FD0" w:rsidRDefault="007B3AF2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Default="00294F99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b/>
          <w:sz w:val="24"/>
          <w:szCs w:val="24"/>
        </w:rPr>
        <w:t>7.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Для печати отчёта щёлкните по ссылке </w:t>
      </w:r>
      <w:r w:rsidRPr="009B7D62">
        <w:rPr>
          <w:rFonts w:ascii="Times New Roman" w:hAnsi="Times New Roman" w:cs="Times New Roman"/>
          <w:color w:val="0070C0"/>
          <w:sz w:val="24"/>
          <w:szCs w:val="24"/>
          <w:u w:val="single"/>
        </w:rPr>
        <w:t>Печать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3AF2" w:rsidRPr="00BE2FD0" w:rsidRDefault="007B3AF2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Pr="00BE2FD0" w:rsidRDefault="00294F99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AF2">
        <w:rPr>
          <w:rFonts w:ascii="Times New Roman" w:hAnsi="Times New Roman" w:cs="Times New Roman"/>
          <w:b/>
          <w:sz w:val="24"/>
          <w:szCs w:val="24"/>
        </w:rPr>
        <w:t>8.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Для возврата к условиям формирования отчёта нажмите кнопку  </w:t>
      </w:r>
      <w:r w:rsidRPr="009B7D62">
        <w:rPr>
          <w:rFonts w:ascii="Times New Roman" w:hAnsi="Times New Roman" w:cs="Times New Roman"/>
          <w:b/>
          <w:sz w:val="24"/>
          <w:szCs w:val="24"/>
          <w:u w:val="single"/>
        </w:rPr>
        <w:t>Новый отчет</w:t>
      </w:r>
      <w:r w:rsidRPr="00BE2FD0">
        <w:rPr>
          <w:rFonts w:ascii="Times New Roman" w:hAnsi="Times New Roman" w:cs="Times New Roman"/>
          <w:sz w:val="24"/>
          <w:szCs w:val="24"/>
        </w:rPr>
        <w:t>.</w:t>
      </w:r>
    </w:p>
    <w:p w:rsidR="007B3AF2" w:rsidRDefault="009B7D62" w:rsidP="007B3AF2">
      <w:pPr>
        <w:pStyle w:val="3"/>
      </w:pPr>
      <w:bookmarkStart w:id="16" w:name="_Toc62734827"/>
      <w:r>
        <w:t>3.</w:t>
      </w:r>
      <w:r w:rsidR="003900C8">
        <w:t>5</w:t>
      </w:r>
      <w:r>
        <w:t>.3</w:t>
      </w:r>
      <w:r w:rsidR="00982755">
        <w:t>.</w:t>
      </w:r>
      <w:r w:rsidR="00294F99" w:rsidRPr="00BE2FD0">
        <w:t xml:space="preserve"> Просмотр заявок на блокировку и изменение держателя карт</w:t>
      </w:r>
      <w:bookmarkEnd w:id="16"/>
    </w:p>
    <w:p w:rsidR="009B7D62" w:rsidRDefault="009B7D62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Заявки на блокировку карты и/</w:t>
      </w:r>
      <w:r w:rsidR="00294F99" w:rsidRPr="00BE2FD0">
        <w:rPr>
          <w:rFonts w:ascii="Times New Roman" w:hAnsi="Times New Roman" w:cs="Times New Roman"/>
          <w:sz w:val="24"/>
          <w:szCs w:val="24"/>
        </w:rPr>
        <w:t>или изменение держателя после их создания доступны для просмотра при выборе</w:t>
      </w:r>
      <w:r>
        <w:rPr>
          <w:rFonts w:ascii="Times New Roman" w:hAnsi="Times New Roman" w:cs="Times New Roman"/>
          <w:sz w:val="24"/>
          <w:szCs w:val="24"/>
        </w:rPr>
        <w:t xml:space="preserve"> пункта главного меню </w:t>
      </w:r>
      <w:r w:rsidRPr="009B7D62">
        <w:rPr>
          <w:rFonts w:ascii="Times New Roman" w:hAnsi="Times New Roman" w:cs="Times New Roman"/>
          <w:b/>
          <w:sz w:val="24"/>
          <w:szCs w:val="24"/>
        </w:rPr>
        <w:t>«Заявки/</w:t>
      </w:r>
      <w:r w:rsidR="00294F99" w:rsidRPr="009B7D62">
        <w:rPr>
          <w:rFonts w:ascii="Times New Roman" w:hAnsi="Times New Roman" w:cs="Times New Roman"/>
          <w:b/>
          <w:sz w:val="24"/>
          <w:szCs w:val="24"/>
        </w:rPr>
        <w:t>Просмотр заявок на блокировку и изменение держателя карт»</w:t>
      </w:r>
      <w:r w:rsidR="00294F99" w:rsidRPr="00BE2FD0">
        <w:rPr>
          <w:rFonts w:ascii="Times New Roman" w:hAnsi="Times New Roman" w:cs="Times New Roman"/>
          <w:sz w:val="24"/>
          <w:szCs w:val="24"/>
        </w:rPr>
        <w:t xml:space="preserve">. Содержание и состояние заявок отображаются в соответствующих таблицах (см. Рис. </w:t>
      </w:r>
      <w:r>
        <w:rPr>
          <w:rFonts w:ascii="Times New Roman" w:hAnsi="Times New Roman" w:cs="Times New Roman"/>
          <w:sz w:val="24"/>
          <w:szCs w:val="24"/>
        </w:rPr>
        <w:t>16</w:t>
      </w:r>
      <w:r w:rsidR="00294F99" w:rsidRPr="00BE2FD0">
        <w:rPr>
          <w:rFonts w:ascii="Times New Roman" w:hAnsi="Times New Roman" w:cs="Times New Roman"/>
          <w:sz w:val="24"/>
          <w:szCs w:val="24"/>
        </w:rPr>
        <w:t>).</w:t>
      </w:r>
    </w:p>
    <w:p w:rsidR="00294F99" w:rsidRPr="00BE2FD0" w:rsidRDefault="00294F99" w:rsidP="009B7D6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94F99" w:rsidRPr="00BE2FD0" w:rsidRDefault="00294F99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867025"/>
            <wp:effectExtent l="19050" t="19050" r="28575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F99" w:rsidRDefault="00294F99" w:rsidP="009B7D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16. Страница просмотра заявок на блокировку и изменение держателя карт</w:t>
      </w:r>
    </w:p>
    <w:p w:rsidR="009B7D62" w:rsidRPr="00BE2FD0" w:rsidRDefault="009B7D62" w:rsidP="009B7D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1770" w:rsidRDefault="00294F99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На данной странице можно просмотреть следующую информацию: </w:t>
      </w:r>
    </w:p>
    <w:p w:rsidR="009B7D62" w:rsidRPr="00BE2FD0" w:rsidRDefault="009B7D62" w:rsidP="009B7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770" w:rsidRPr="009B7D62" w:rsidRDefault="00294F99" w:rsidP="000E17B8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t xml:space="preserve">графа «Номер карты» — отображает номер карты, по которой была создана заявка; </w:t>
      </w:r>
    </w:p>
    <w:p w:rsidR="004C1770" w:rsidRPr="009B7D62" w:rsidRDefault="00294F99" w:rsidP="000E17B8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t xml:space="preserve">графа «Дата заявки» — отображает дату и время создания заявки; </w:t>
      </w:r>
    </w:p>
    <w:p w:rsidR="004C1770" w:rsidRPr="009B7D62" w:rsidRDefault="00294F99" w:rsidP="000E17B8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t xml:space="preserve">графа «Комментарий» — отображает комментарий к заявке на блокировку карты; </w:t>
      </w:r>
    </w:p>
    <w:p w:rsidR="004C1770" w:rsidRPr="009B7D62" w:rsidRDefault="00294F99" w:rsidP="000E17B8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t>графа «Новый держатель» (для заявок на изменение держ</w:t>
      </w:r>
      <w:r w:rsidR="009B7D62">
        <w:rPr>
          <w:rFonts w:ascii="Times New Roman" w:hAnsi="Times New Roman" w:cs="Times New Roman"/>
          <w:sz w:val="24"/>
          <w:szCs w:val="24"/>
        </w:rPr>
        <w:t>ателей карт) — отображает Ф.И.</w:t>
      </w:r>
      <w:r w:rsidRPr="009B7D62">
        <w:rPr>
          <w:rFonts w:ascii="Times New Roman" w:hAnsi="Times New Roman" w:cs="Times New Roman"/>
          <w:sz w:val="24"/>
          <w:szCs w:val="24"/>
        </w:rPr>
        <w:t xml:space="preserve">О. нового держателя карты, которому будет передана карта; </w:t>
      </w:r>
    </w:p>
    <w:p w:rsidR="00294F99" w:rsidRPr="009B7D62" w:rsidRDefault="00294F99" w:rsidP="000E17B8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t>графа «Текущий держатель» (для заявок на изменение д</w:t>
      </w:r>
      <w:r w:rsidR="009B7D62">
        <w:rPr>
          <w:rFonts w:ascii="Times New Roman" w:hAnsi="Times New Roman" w:cs="Times New Roman"/>
          <w:sz w:val="24"/>
          <w:szCs w:val="24"/>
        </w:rPr>
        <w:t>ержателей карт) — отображает Ф.И.</w:t>
      </w:r>
      <w:r w:rsidRPr="009B7D62">
        <w:rPr>
          <w:rFonts w:ascii="Times New Roman" w:hAnsi="Times New Roman" w:cs="Times New Roman"/>
          <w:sz w:val="24"/>
          <w:szCs w:val="24"/>
        </w:rPr>
        <w:t>О. держателя карты, за которым карта закреплена на момент передачи;</w:t>
      </w:r>
    </w:p>
    <w:p w:rsidR="004C1770" w:rsidRPr="009B7D62" w:rsidRDefault="004C1770" w:rsidP="000E17B8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D62">
        <w:rPr>
          <w:rFonts w:ascii="Times New Roman" w:hAnsi="Times New Roman" w:cs="Times New Roman"/>
          <w:sz w:val="24"/>
          <w:szCs w:val="24"/>
        </w:rPr>
        <w:t>графа «Состояние» — отображает текущее состояние заявки.</w:t>
      </w:r>
    </w:p>
    <w:p w:rsidR="004C1770" w:rsidRPr="00BE2FD0" w:rsidRDefault="004C1770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lastRenderedPageBreak/>
        <w:t>На данной странице есть возможность указать количество строк, отображающихся на одной странице для каждой таблицы. Для этого в вер</w:t>
      </w:r>
      <w:r w:rsidR="009B7D62">
        <w:rPr>
          <w:rFonts w:ascii="Times New Roman" w:hAnsi="Times New Roman" w:cs="Times New Roman"/>
          <w:sz w:val="24"/>
          <w:szCs w:val="24"/>
        </w:rPr>
        <w:t>хней части страницы (см. Рис. 16</w:t>
      </w:r>
      <w:r w:rsidRPr="00BE2FD0">
        <w:rPr>
          <w:rFonts w:ascii="Times New Roman" w:hAnsi="Times New Roman" w:cs="Times New Roman"/>
          <w:sz w:val="24"/>
          <w:szCs w:val="24"/>
        </w:rPr>
        <w:t>) необходимо щёлкнуть по одному из имеющихся вариантов (</w:t>
      </w:r>
      <w:r w:rsidRPr="009B7D62">
        <w:rPr>
          <w:rFonts w:ascii="Times New Roman" w:hAnsi="Times New Roman" w:cs="Times New Roman"/>
          <w:color w:val="0070C0"/>
          <w:sz w:val="24"/>
          <w:szCs w:val="24"/>
        </w:rPr>
        <w:t>20</w:t>
      </w:r>
      <w:r w:rsidRPr="00BE2FD0">
        <w:rPr>
          <w:rFonts w:ascii="Times New Roman" w:hAnsi="Times New Roman" w:cs="Times New Roman"/>
          <w:sz w:val="24"/>
          <w:szCs w:val="24"/>
        </w:rPr>
        <w:t xml:space="preserve"> / </w:t>
      </w:r>
      <w:r w:rsidRPr="009B7D62">
        <w:rPr>
          <w:rFonts w:ascii="Times New Roman" w:hAnsi="Times New Roman" w:cs="Times New Roman"/>
          <w:color w:val="0070C0"/>
          <w:sz w:val="24"/>
          <w:szCs w:val="24"/>
        </w:rPr>
        <w:t>50</w:t>
      </w:r>
      <w:r w:rsidRPr="00BE2FD0">
        <w:rPr>
          <w:rFonts w:ascii="Times New Roman" w:hAnsi="Times New Roman" w:cs="Times New Roman"/>
          <w:sz w:val="24"/>
          <w:szCs w:val="24"/>
        </w:rPr>
        <w:t xml:space="preserve"> / </w:t>
      </w:r>
      <w:r w:rsidRPr="009B7D62">
        <w:rPr>
          <w:rFonts w:ascii="Times New Roman" w:hAnsi="Times New Roman" w:cs="Times New Roman"/>
          <w:color w:val="0070C0"/>
          <w:sz w:val="24"/>
          <w:szCs w:val="24"/>
        </w:rPr>
        <w:t>100</w:t>
      </w:r>
      <w:r w:rsidRPr="00BE2FD0">
        <w:rPr>
          <w:rFonts w:ascii="Times New Roman" w:hAnsi="Times New Roman" w:cs="Times New Roman"/>
          <w:sz w:val="24"/>
          <w:szCs w:val="24"/>
        </w:rPr>
        <w:t xml:space="preserve"> / </w:t>
      </w:r>
      <w:r w:rsidRPr="009B7D62">
        <w:rPr>
          <w:rFonts w:ascii="Times New Roman" w:hAnsi="Times New Roman" w:cs="Times New Roman"/>
          <w:color w:val="0070C0"/>
          <w:sz w:val="24"/>
          <w:szCs w:val="24"/>
        </w:rPr>
        <w:t>200</w:t>
      </w:r>
      <w:r w:rsidRPr="00BE2FD0">
        <w:rPr>
          <w:rFonts w:ascii="Times New Roman" w:hAnsi="Times New Roman" w:cs="Times New Roman"/>
          <w:sz w:val="24"/>
          <w:szCs w:val="24"/>
        </w:rPr>
        <w:t xml:space="preserve"> / </w:t>
      </w:r>
      <w:r w:rsidRPr="009B7D62">
        <w:rPr>
          <w:rFonts w:ascii="Times New Roman" w:hAnsi="Times New Roman" w:cs="Times New Roman"/>
          <w:color w:val="0070C0"/>
          <w:sz w:val="24"/>
          <w:szCs w:val="24"/>
        </w:rPr>
        <w:t>500</w:t>
      </w:r>
      <w:r w:rsidRPr="009B7D62">
        <w:rPr>
          <w:rFonts w:ascii="Times New Roman" w:hAnsi="Times New Roman" w:cs="Times New Roman"/>
          <w:sz w:val="24"/>
          <w:szCs w:val="24"/>
        </w:rPr>
        <w:t xml:space="preserve"> / </w:t>
      </w:r>
      <w:r w:rsidRPr="009B7D62">
        <w:rPr>
          <w:rFonts w:ascii="Times New Roman" w:hAnsi="Times New Roman" w:cs="Times New Roman"/>
          <w:color w:val="0070C0"/>
          <w:sz w:val="24"/>
          <w:szCs w:val="24"/>
        </w:rPr>
        <w:t>Все</w:t>
      </w:r>
      <w:r w:rsidRPr="00BE2FD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94F99" w:rsidRPr="00BE2FD0" w:rsidRDefault="004C1770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В случаях, когда общее количество строк в таблице больше, чем отображено на одной странице, под списком появляются элементы постраничной навигации, позволяющие либо выбрать конкретную страницу для перехода на неё, либо перейти на одну страницу</w:t>
      </w:r>
      <w:r w:rsidR="009B7D62">
        <w:rPr>
          <w:rFonts w:ascii="Times New Roman" w:hAnsi="Times New Roman" w:cs="Times New Roman"/>
          <w:sz w:val="24"/>
          <w:szCs w:val="24"/>
        </w:rPr>
        <w:t xml:space="preserve"> вперёд /назад (см. Рис. 16</w:t>
      </w:r>
      <w:r w:rsidR="005E5317" w:rsidRPr="00BE2FD0">
        <w:rPr>
          <w:rFonts w:ascii="Times New Roman" w:hAnsi="Times New Roman" w:cs="Times New Roman"/>
          <w:sz w:val="24"/>
          <w:szCs w:val="24"/>
        </w:rPr>
        <w:t>).</w:t>
      </w:r>
    </w:p>
    <w:p w:rsidR="005E5317" w:rsidRPr="00BE2FD0" w:rsidRDefault="005E5317" w:rsidP="009B7D62">
      <w:pPr>
        <w:pStyle w:val="3"/>
      </w:pPr>
      <w:bookmarkStart w:id="17" w:name="_Toc62734828"/>
      <w:r w:rsidRPr="00BE2FD0">
        <w:t>3.</w:t>
      </w:r>
      <w:r w:rsidR="003900C8">
        <w:t>5</w:t>
      </w:r>
      <w:r w:rsidRPr="00BE2FD0">
        <w:t>.</w:t>
      </w:r>
      <w:r w:rsidR="009B7D62">
        <w:t>4</w:t>
      </w:r>
      <w:r w:rsidR="00982755">
        <w:t>.</w:t>
      </w:r>
      <w:r w:rsidRPr="00BE2FD0">
        <w:t xml:space="preserve"> Создание заявок на пополнение/списание</w:t>
      </w:r>
      <w:bookmarkEnd w:id="17"/>
    </w:p>
    <w:p w:rsidR="005E5317" w:rsidRDefault="005E5317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Страница «Создание заявок на пополнение/списание</w:t>
      </w:r>
      <w:r w:rsidR="009B7D62">
        <w:rPr>
          <w:rFonts w:ascii="Times New Roman" w:hAnsi="Times New Roman" w:cs="Times New Roman"/>
          <w:sz w:val="24"/>
          <w:szCs w:val="24"/>
        </w:rPr>
        <w:t>» (см. Рис. 17</w:t>
      </w:r>
      <w:r w:rsidRPr="00BE2FD0">
        <w:rPr>
          <w:rFonts w:ascii="Times New Roman" w:hAnsi="Times New Roman" w:cs="Times New Roman"/>
          <w:sz w:val="24"/>
          <w:szCs w:val="24"/>
        </w:rPr>
        <w:t>) предназначена для формирования заявок на</w:t>
      </w:r>
      <w:r w:rsidR="009B7D62">
        <w:rPr>
          <w:rFonts w:ascii="Times New Roman" w:hAnsi="Times New Roman" w:cs="Times New Roman"/>
          <w:sz w:val="24"/>
          <w:szCs w:val="24"/>
        </w:rPr>
        <w:t xml:space="preserve"> пополнение/списание средств на/с карт(ы)</w:t>
      </w:r>
      <w:r w:rsidRPr="00BE2FD0">
        <w:rPr>
          <w:rFonts w:ascii="Times New Roman" w:hAnsi="Times New Roman" w:cs="Times New Roman"/>
          <w:sz w:val="24"/>
          <w:szCs w:val="24"/>
        </w:rPr>
        <w:t xml:space="preserve">, при этом страница содержит текущий список заявок, который можно распечатать или экспортировать в программу MS Excel. </w:t>
      </w:r>
    </w:p>
    <w:p w:rsidR="009B7D62" w:rsidRPr="00BE2FD0" w:rsidRDefault="009B7D62" w:rsidP="009B7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5317" w:rsidRPr="00BE2FD0" w:rsidRDefault="005E5317" w:rsidP="00F02F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4990435"/>
            <wp:effectExtent l="19050" t="19050" r="19050" b="20320"/>
            <wp:docPr id="20" name="Рисунок 20" descr="C:\1\Рис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1\Рис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69" cy="49960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5317" w:rsidRPr="00BE2FD0" w:rsidRDefault="005E5317" w:rsidP="009B7D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17. Страница «Создание заявок на пополнение/списание»</w:t>
      </w:r>
    </w:p>
    <w:p w:rsidR="009B7D62" w:rsidRDefault="009B7D62" w:rsidP="00BE2FD0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5317" w:rsidRPr="009B7D62" w:rsidRDefault="005E5317" w:rsidP="00BE2FD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7D62">
        <w:rPr>
          <w:rFonts w:ascii="Times New Roman" w:hAnsi="Times New Roman" w:cs="Times New Roman"/>
          <w:b/>
          <w:color w:val="FF0000"/>
          <w:sz w:val="24"/>
          <w:szCs w:val="24"/>
        </w:rPr>
        <w:t>Замечание</w:t>
      </w:r>
    </w:p>
    <w:p w:rsidR="005E5317" w:rsidRPr="00BE2FD0" w:rsidRDefault="005E5317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– ОП — пополнение кошель</w:t>
      </w:r>
      <w:r w:rsidR="009B7D62">
        <w:rPr>
          <w:rFonts w:ascii="Times New Roman" w:hAnsi="Times New Roman" w:cs="Times New Roman"/>
          <w:sz w:val="24"/>
          <w:szCs w:val="24"/>
        </w:rPr>
        <w:t>ков карт при обслуживании на ТО</w:t>
      </w:r>
      <w:r w:rsidRPr="00BE2FD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E5317" w:rsidRDefault="005E5317" w:rsidP="00BE2FD0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– ОС — списание средств с кошельков карт при обслуживании на </w:t>
      </w:r>
      <w:r w:rsidR="009B7D62">
        <w:rPr>
          <w:rFonts w:ascii="Times New Roman" w:hAnsi="Times New Roman" w:cs="Times New Roman"/>
          <w:sz w:val="24"/>
          <w:szCs w:val="24"/>
        </w:rPr>
        <w:t>ТО</w:t>
      </w:r>
      <w:r w:rsidR="009B7D62" w:rsidRPr="009B7D62">
        <w:rPr>
          <w:rFonts w:ascii="Times New Roman" w:hAnsi="Times New Roman" w:cs="Times New Roman"/>
          <w:sz w:val="24"/>
          <w:szCs w:val="24"/>
        </w:rPr>
        <w:t>;</w:t>
      </w:r>
    </w:p>
    <w:p w:rsidR="005E5317" w:rsidRDefault="005E5317" w:rsidP="00825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Для создания заявки на </w:t>
      </w:r>
      <w:r w:rsidR="009B7D62">
        <w:rPr>
          <w:rFonts w:ascii="Times New Roman" w:hAnsi="Times New Roman" w:cs="Times New Roman"/>
          <w:sz w:val="24"/>
          <w:szCs w:val="24"/>
        </w:rPr>
        <w:t>пополнение/списание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выполните следующие действия: </w:t>
      </w:r>
    </w:p>
    <w:p w:rsidR="009B7D62" w:rsidRPr="00BE2FD0" w:rsidRDefault="009B7D62" w:rsidP="00825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5317" w:rsidRDefault="005E5317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57E7">
        <w:rPr>
          <w:rFonts w:ascii="Times New Roman" w:hAnsi="Times New Roman" w:cs="Times New Roman"/>
          <w:b/>
          <w:sz w:val="24"/>
          <w:szCs w:val="24"/>
        </w:rPr>
        <w:t>1.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Выберите тип </w:t>
      </w:r>
      <w:r w:rsidR="009B7D62">
        <w:rPr>
          <w:rFonts w:ascii="Times New Roman" w:hAnsi="Times New Roman" w:cs="Times New Roman"/>
          <w:sz w:val="24"/>
          <w:szCs w:val="24"/>
        </w:rPr>
        <w:t>заявки (ОП</w:t>
      </w:r>
      <w:r w:rsidRPr="00BE2FD0">
        <w:rPr>
          <w:rFonts w:ascii="Times New Roman" w:hAnsi="Times New Roman" w:cs="Times New Roman"/>
          <w:sz w:val="24"/>
          <w:szCs w:val="24"/>
        </w:rPr>
        <w:t xml:space="preserve"> или ОС) с помощью переключателя «Тип». </w:t>
      </w:r>
    </w:p>
    <w:p w:rsidR="009B7D62" w:rsidRPr="00BE2FD0" w:rsidRDefault="009B7D62" w:rsidP="00825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F99" w:rsidRDefault="005E5317" w:rsidP="008257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57E7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поле «Номер карты» выберите карту). В зависимости от способа, установленного администратором Подсистемы, выбор карты производится из выпадающего списка (можно выбрать одну или все карты), или с использованием фильтра (можно выбрать любое количество карт).</w:t>
      </w:r>
    </w:p>
    <w:p w:rsidR="008257E7" w:rsidRPr="00BE2FD0" w:rsidRDefault="008257E7" w:rsidP="008257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5317" w:rsidRPr="00BE2FD0" w:rsidRDefault="005E5317" w:rsidP="008257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57E7">
        <w:rPr>
          <w:rFonts w:ascii="Times New Roman" w:hAnsi="Times New Roman" w:cs="Times New Roman"/>
          <w:b/>
          <w:sz w:val="24"/>
          <w:szCs w:val="24"/>
        </w:rPr>
        <w:t>3.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Из списка «Кошелек» выберите кошелёк карты. В этом списке, кроме названий кошельков, в скобках показывается: </w:t>
      </w:r>
    </w:p>
    <w:p w:rsidR="005E5317" w:rsidRPr="00BE2FD0" w:rsidRDefault="005E5317" w:rsidP="00825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o для ОП — остаток по счёту — максимальное значение, на которое можно сформировать ОП. </w:t>
      </w:r>
    </w:p>
    <w:p w:rsidR="00294F99" w:rsidRDefault="005E5317" w:rsidP="00825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o для ОС — текущий остаток — остаток средств на кошельке карты. Создание ОС на сумму, большую указанного значения, не допускается</w:t>
      </w:r>
    </w:p>
    <w:p w:rsidR="008257E7" w:rsidRPr="00BE2FD0" w:rsidRDefault="008257E7" w:rsidP="00825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5317" w:rsidRPr="00BE2FD0" w:rsidRDefault="005E5317" w:rsidP="008257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57E7">
        <w:rPr>
          <w:rFonts w:ascii="Times New Roman" w:hAnsi="Times New Roman" w:cs="Times New Roman"/>
          <w:b/>
          <w:sz w:val="24"/>
          <w:szCs w:val="24"/>
        </w:rPr>
        <w:t>4.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поле «Количество» введите размер ОИ. Допускается задание величины ОИ с точностью до сотых или тысячных долей, что может быть полезно, например, для создания заявки на определённое количество литров из расчёта на конкретную сумму. </w:t>
      </w:r>
    </w:p>
    <w:p w:rsidR="007F0769" w:rsidRDefault="005E5317" w:rsidP="008257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57E7">
        <w:rPr>
          <w:rFonts w:ascii="Times New Roman" w:hAnsi="Times New Roman" w:cs="Times New Roman"/>
          <w:b/>
          <w:sz w:val="24"/>
          <w:szCs w:val="24"/>
        </w:rPr>
        <w:t>5.</w:t>
      </w:r>
      <w:r w:rsidRPr="00BE2FD0">
        <w:rPr>
          <w:rFonts w:ascii="Times New Roman" w:hAnsi="Times New Roman" w:cs="Times New Roman"/>
          <w:sz w:val="24"/>
          <w:szCs w:val="24"/>
        </w:rPr>
        <w:t xml:space="preserve"> Установите флаг «Отправить после создания» для отправки заявки в ОЦ. Если флаг установлен, то заявка будет передана в ОЦ при следующем сеансе обмена, причём удалить созданную заявку невозможно. Если флаг снят, то заявка будет сохранена и появится в списке с состоянием «Создана».</w:t>
      </w:r>
    </w:p>
    <w:p w:rsidR="008257E7" w:rsidRPr="00BE2FD0" w:rsidRDefault="008257E7" w:rsidP="008257E7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8257E7" w:rsidRDefault="005E5317" w:rsidP="008257E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257E7">
        <w:rPr>
          <w:rFonts w:ascii="Times New Roman" w:hAnsi="Times New Roman" w:cs="Times New Roman"/>
          <w:b/>
          <w:color w:val="FF0000"/>
          <w:sz w:val="24"/>
          <w:szCs w:val="24"/>
        </w:rPr>
        <w:t>Примечания</w:t>
      </w:r>
    </w:p>
    <w:p w:rsidR="005E5317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5E5317" w:rsidRPr="000C7004">
        <w:rPr>
          <w:rFonts w:ascii="Times New Roman" w:hAnsi="Times New Roman" w:cs="Times New Roman"/>
          <w:i/>
          <w:sz w:val="24"/>
          <w:szCs w:val="24"/>
        </w:rPr>
        <w:t xml:space="preserve">Видимость переключателей в блоке «Тип» зависит от настроек, устанавливаемых администратором Подсистемы. </w:t>
      </w:r>
    </w:p>
    <w:p w:rsidR="005E5317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5E5317" w:rsidRPr="000C7004">
        <w:rPr>
          <w:rFonts w:ascii="Times New Roman" w:hAnsi="Times New Roman" w:cs="Times New Roman"/>
          <w:i/>
          <w:sz w:val="24"/>
          <w:szCs w:val="24"/>
        </w:rPr>
        <w:t xml:space="preserve">В списке «Кошелек» отображаются только те кошельки карт, по которым у клиента открыты счета. </w:t>
      </w:r>
    </w:p>
    <w:p w:rsidR="005E5317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5E5317" w:rsidRPr="000C7004">
        <w:rPr>
          <w:rFonts w:ascii="Times New Roman" w:hAnsi="Times New Roman" w:cs="Times New Roman"/>
          <w:i/>
          <w:sz w:val="24"/>
          <w:szCs w:val="24"/>
        </w:rPr>
        <w:t xml:space="preserve">Возможность задавать величину </w:t>
      </w:r>
      <w:r w:rsidR="008257E7" w:rsidRPr="000C7004">
        <w:rPr>
          <w:rFonts w:ascii="Times New Roman" w:hAnsi="Times New Roman" w:cs="Times New Roman"/>
          <w:i/>
          <w:sz w:val="24"/>
          <w:szCs w:val="24"/>
        </w:rPr>
        <w:t>пополнения/списания</w:t>
      </w:r>
      <w:r w:rsidR="005E5317" w:rsidRPr="000C7004">
        <w:rPr>
          <w:rFonts w:ascii="Times New Roman" w:hAnsi="Times New Roman" w:cs="Times New Roman"/>
          <w:i/>
          <w:sz w:val="24"/>
          <w:szCs w:val="24"/>
        </w:rPr>
        <w:t xml:space="preserve"> с точностью до сотых или тысячных долей устанавливается администратором Подсистемы. </w:t>
      </w:r>
    </w:p>
    <w:p w:rsidR="005E5317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5E5317" w:rsidRPr="000C7004">
        <w:rPr>
          <w:rFonts w:ascii="Times New Roman" w:hAnsi="Times New Roman" w:cs="Times New Roman"/>
          <w:i/>
          <w:sz w:val="24"/>
          <w:szCs w:val="24"/>
        </w:rPr>
        <w:t xml:space="preserve">Все параметры и их значения на этой странице даны на момент последнего обмена информацией между ОЦ и WEB и могут отличаться от реальных. </w:t>
      </w:r>
    </w:p>
    <w:p w:rsidR="005E5317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="008257E7" w:rsidRPr="000C7004">
        <w:rPr>
          <w:rFonts w:ascii="Times New Roman" w:hAnsi="Times New Roman" w:cs="Times New Roman"/>
          <w:i/>
          <w:sz w:val="24"/>
          <w:szCs w:val="24"/>
        </w:rPr>
        <w:t>Просмотр и дальнейшую передачу/</w:t>
      </w:r>
      <w:r w:rsidR="005E5317" w:rsidRPr="000C7004">
        <w:rPr>
          <w:rFonts w:ascii="Times New Roman" w:hAnsi="Times New Roman" w:cs="Times New Roman"/>
          <w:i/>
          <w:sz w:val="24"/>
          <w:szCs w:val="24"/>
        </w:rPr>
        <w:t xml:space="preserve">удаление  сохранённых заявок также можно выполнить на странице </w:t>
      </w:r>
      <w:r w:rsidR="005E5317" w:rsidRPr="000C7004">
        <w:rPr>
          <w:rFonts w:ascii="Times New Roman" w:hAnsi="Times New Roman" w:cs="Times New Roman"/>
          <w:b/>
          <w:i/>
          <w:sz w:val="24"/>
          <w:szCs w:val="24"/>
        </w:rPr>
        <w:t>«Неотправленные заявки»</w:t>
      </w:r>
      <w:r w:rsidR="005E5317" w:rsidRPr="000C7004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5E5317" w:rsidRPr="000C7004" w:rsidRDefault="000C7004" w:rsidP="000C7004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="005E5317" w:rsidRPr="000C7004">
        <w:rPr>
          <w:rFonts w:ascii="Times New Roman" w:hAnsi="Times New Roman" w:cs="Times New Roman"/>
          <w:i/>
          <w:sz w:val="24"/>
          <w:szCs w:val="24"/>
        </w:rPr>
        <w:t xml:space="preserve">Страница </w:t>
      </w:r>
      <w:r w:rsidR="005E5317" w:rsidRPr="000C7004">
        <w:rPr>
          <w:rFonts w:ascii="Times New Roman" w:hAnsi="Times New Roman" w:cs="Times New Roman"/>
          <w:b/>
          <w:i/>
          <w:sz w:val="24"/>
          <w:szCs w:val="24"/>
        </w:rPr>
        <w:t>«Создание заявок на пополнение/списание»</w:t>
      </w:r>
      <w:r w:rsidR="005E5317" w:rsidRPr="000C7004">
        <w:rPr>
          <w:rFonts w:ascii="Times New Roman" w:hAnsi="Times New Roman" w:cs="Times New Roman"/>
          <w:i/>
          <w:sz w:val="24"/>
          <w:szCs w:val="24"/>
        </w:rPr>
        <w:t xml:space="preserve"> в меню будет отсутствовать, если функционал отключен администратор Подсистемы. </w:t>
      </w:r>
    </w:p>
    <w:p w:rsidR="008257E7" w:rsidRPr="00BE2FD0" w:rsidRDefault="008257E7" w:rsidP="00825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5317" w:rsidRDefault="005E5317" w:rsidP="008257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57E7">
        <w:rPr>
          <w:rFonts w:ascii="Times New Roman" w:hAnsi="Times New Roman" w:cs="Times New Roman"/>
          <w:b/>
          <w:sz w:val="24"/>
          <w:szCs w:val="24"/>
        </w:rPr>
        <w:t>6.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По окончании установки необходимых параметров нажмите на </w:t>
      </w:r>
      <w:r w:rsidRPr="008257E7">
        <w:rPr>
          <w:rFonts w:ascii="Times New Roman" w:hAnsi="Times New Roman" w:cs="Times New Roman"/>
          <w:sz w:val="24"/>
          <w:szCs w:val="24"/>
        </w:rPr>
        <w:t xml:space="preserve">кнопку  </w:t>
      </w:r>
      <w:r w:rsidR="008257E7">
        <w:rPr>
          <w:rFonts w:ascii="Times New Roman" w:hAnsi="Times New Roman" w:cs="Times New Roman"/>
          <w:b/>
          <w:sz w:val="24"/>
          <w:szCs w:val="24"/>
          <w:u w:val="single"/>
        </w:rPr>
        <w:t>1._</w:t>
      </w:r>
      <w:r w:rsidRPr="008257E7">
        <w:rPr>
          <w:rFonts w:ascii="Times New Roman" w:hAnsi="Times New Roman" w:cs="Times New Roman"/>
          <w:b/>
          <w:sz w:val="24"/>
          <w:szCs w:val="24"/>
          <w:u w:val="single"/>
        </w:rPr>
        <w:t>Создать заявку</w:t>
      </w:r>
      <w:r w:rsidRPr="00BE2FD0">
        <w:rPr>
          <w:rFonts w:ascii="Times New Roman" w:hAnsi="Times New Roman" w:cs="Times New Roman"/>
          <w:sz w:val="24"/>
          <w:szCs w:val="24"/>
        </w:rPr>
        <w:t xml:space="preserve">. Программа выполнит проверку на корректность указанных параметров и, в зависимости от состояния флага «Отправить после создания», сохранит заявку в БД или отправит её в ОЦ. </w:t>
      </w:r>
    </w:p>
    <w:p w:rsidR="008257E7" w:rsidRPr="00BE2FD0" w:rsidRDefault="008257E7" w:rsidP="008257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5317" w:rsidRDefault="005E5317" w:rsidP="00825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В ходе проверки производится контроль: </w:t>
      </w:r>
    </w:p>
    <w:p w:rsidR="000C7004" w:rsidRPr="00BE2FD0" w:rsidRDefault="000C7004" w:rsidP="00825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5317" w:rsidRPr="008257E7" w:rsidRDefault="005E5317" w:rsidP="000E17B8">
      <w:pPr>
        <w:pStyle w:val="a9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7E7">
        <w:rPr>
          <w:rFonts w:ascii="Times New Roman" w:hAnsi="Times New Roman" w:cs="Times New Roman"/>
          <w:sz w:val="24"/>
          <w:szCs w:val="24"/>
        </w:rPr>
        <w:t xml:space="preserve">на заполнение всех полей, т.к. все они являются обязательными; </w:t>
      </w:r>
    </w:p>
    <w:p w:rsidR="005E5317" w:rsidRPr="008257E7" w:rsidRDefault="005E5317" w:rsidP="000E17B8">
      <w:pPr>
        <w:pStyle w:val="a9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7E7">
        <w:rPr>
          <w:rFonts w:ascii="Times New Roman" w:hAnsi="Times New Roman" w:cs="Times New Roman"/>
          <w:sz w:val="24"/>
          <w:szCs w:val="24"/>
        </w:rPr>
        <w:t>поля «Кошелек» — наличие самого кошелька на карте и работает ли этот кошелёк по схеме клиента, по которой заключен догово</w:t>
      </w:r>
      <w:r w:rsidR="008257E7">
        <w:rPr>
          <w:rFonts w:ascii="Times New Roman" w:hAnsi="Times New Roman" w:cs="Times New Roman"/>
          <w:sz w:val="24"/>
          <w:szCs w:val="24"/>
        </w:rPr>
        <w:t>р</w:t>
      </w:r>
      <w:r w:rsidR="008257E7" w:rsidRPr="008257E7">
        <w:rPr>
          <w:rFonts w:ascii="Times New Roman" w:hAnsi="Times New Roman" w:cs="Times New Roman"/>
          <w:sz w:val="24"/>
          <w:szCs w:val="24"/>
        </w:rPr>
        <w:t>;</w:t>
      </w:r>
    </w:p>
    <w:p w:rsidR="003F729D" w:rsidRDefault="005E5317" w:rsidP="000E17B8">
      <w:pPr>
        <w:pStyle w:val="a9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7E7">
        <w:rPr>
          <w:rFonts w:ascii="Times New Roman" w:hAnsi="Times New Roman" w:cs="Times New Roman"/>
          <w:sz w:val="24"/>
          <w:szCs w:val="24"/>
        </w:rPr>
        <w:t xml:space="preserve">поля «Количество» — не превышает ли значение остаток по счёту. </w:t>
      </w:r>
    </w:p>
    <w:p w:rsidR="008257E7" w:rsidRPr="008257E7" w:rsidRDefault="008257E7" w:rsidP="008257E7">
      <w:pPr>
        <w:pStyle w:val="a9"/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3F729D" w:rsidRPr="00BE2FD0" w:rsidRDefault="005E5317" w:rsidP="000C70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В случае ошибочно введённых данных программа выдаст соответствующее предупреждение, и заявка не будет создана. Исправьте некорректные данные и ещё раз нажмите на кнопку  </w:t>
      </w:r>
      <w:r w:rsidRPr="008257E7">
        <w:rPr>
          <w:rFonts w:ascii="Times New Roman" w:hAnsi="Times New Roman" w:cs="Times New Roman"/>
          <w:b/>
          <w:sz w:val="24"/>
          <w:szCs w:val="24"/>
          <w:u w:val="single"/>
        </w:rPr>
        <w:t>1. Создать заявку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729D" w:rsidRPr="00BE2FD0" w:rsidRDefault="005E5317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Общая сумма заявок на </w:t>
      </w:r>
      <w:r w:rsidR="00783C85">
        <w:rPr>
          <w:rFonts w:ascii="Times New Roman" w:hAnsi="Times New Roman" w:cs="Times New Roman"/>
          <w:sz w:val="24"/>
          <w:szCs w:val="24"/>
        </w:rPr>
        <w:t>пополнения</w:t>
      </w:r>
      <w:r w:rsidRPr="00BE2FD0">
        <w:rPr>
          <w:rFonts w:ascii="Times New Roman" w:hAnsi="Times New Roman" w:cs="Times New Roman"/>
          <w:sz w:val="24"/>
          <w:szCs w:val="24"/>
        </w:rPr>
        <w:t xml:space="preserve"> по кошельку, созданных в одном сеансе работы, ограничивается только остатками по соответствующему счёту. </w:t>
      </w:r>
    </w:p>
    <w:p w:rsidR="007F0769" w:rsidRDefault="005E5317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lastRenderedPageBreak/>
        <w:t xml:space="preserve">Под списком сформированных заявок на ОИ отображается таблица с итоговыми показателями по данным заявкам. В ней отражены суммарные данные по заявкам, которые содержатся в списке в настоящий момент времени. Таблица отображает информацию в разрезе каждого отдельного кошелька с разделением по типу </w:t>
      </w:r>
      <w:r w:rsidR="00783C85">
        <w:rPr>
          <w:rFonts w:ascii="Times New Roman" w:hAnsi="Times New Roman" w:cs="Times New Roman"/>
          <w:sz w:val="24"/>
          <w:szCs w:val="24"/>
        </w:rPr>
        <w:t>заявки (ОП/</w:t>
      </w:r>
      <w:r w:rsidRPr="00BE2FD0">
        <w:rPr>
          <w:rFonts w:ascii="Times New Roman" w:hAnsi="Times New Roman" w:cs="Times New Roman"/>
          <w:sz w:val="24"/>
          <w:szCs w:val="24"/>
        </w:rPr>
        <w:t>ОС) и по</w:t>
      </w:r>
      <w:r w:rsidR="00783C85">
        <w:rPr>
          <w:rFonts w:ascii="Times New Roman" w:hAnsi="Times New Roman" w:cs="Times New Roman"/>
          <w:sz w:val="24"/>
          <w:szCs w:val="24"/>
        </w:rPr>
        <w:t xml:space="preserve"> состоянию заявки (отправлена/</w:t>
      </w:r>
      <w:r w:rsidRPr="00BE2FD0">
        <w:rPr>
          <w:rFonts w:ascii="Times New Roman" w:hAnsi="Times New Roman" w:cs="Times New Roman"/>
          <w:sz w:val="24"/>
          <w:szCs w:val="24"/>
        </w:rPr>
        <w:t>создана).</w:t>
      </w:r>
    </w:p>
    <w:p w:rsidR="00783C85" w:rsidRDefault="00783C85" w:rsidP="00783C85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29D" w:rsidRPr="00783C85" w:rsidRDefault="003F729D" w:rsidP="008257E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3C85">
        <w:rPr>
          <w:rFonts w:ascii="Times New Roman" w:hAnsi="Times New Roman" w:cs="Times New Roman"/>
          <w:b/>
          <w:color w:val="FF0000"/>
          <w:sz w:val="24"/>
          <w:szCs w:val="24"/>
        </w:rPr>
        <w:t>Примечания</w:t>
      </w:r>
    </w:p>
    <w:p w:rsidR="003F729D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sz w:val="24"/>
          <w:szCs w:val="24"/>
        </w:rPr>
        <w:t>1.</w:t>
      </w:r>
      <w:r w:rsidR="003F729D" w:rsidRPr="000C7004">
        <w:rPr>
          <w:rFonts w:ascii="Times New Roman" w:hAnsi="Times New Roman" w:cs="Times New Roman"/>
          <w:i/>
          <w:sz w:val="24"/>
          <w:szCs w:val="24"/>
        </w:rPr>
        <w:t xml:space="preserve">Заявки с состоянием «Отправлена» сохраняются в списке только до следующего сеанса работы в веб-сервисе. При следующем входе в веб-сервис список заявок либо будет содержать только неотправленные заявки, либо будет пустой, если таких заявок нет. </w:t>
      </w:r>
    </w:p>
    <w:p w:rsidR="007F0769" w:rsidRPr="000C7004" w:rsidRDefault="000C7004" w:rsidP="000C7004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sz w:val="24"/>
          <w:szCs w:val="24"/>
        </w:rPr>
        <w:t>2.</w:t>
      </w:r>
      <w:r w:rsidR="003F729D" w:rsidRPr="000C7004">
        <w:rPr>
          <w:rFonts w:ascii="Times New Roman" w:hAnsi="Times New Roman" w:cs="Times New Roman"/>
          <w:i/>
          <w:sz w:val="24"/>
          <w:szCs w:val="24"/>
        </w:rPr>
        <w:t>Информация в итоговой таблице отражает суммарные показатели только по данным текущего списка, т.е. по данным текущего сеанса работы в веб-сервисе.</w:t>
      </w:r>
    </w:p>
    <w:p w:rsidR="00783C85" w:rsidRPr="00BE2FD0" w:rsidRDefault="00783C85" w:rsidP="00825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285F" w:rsidRPr="00BE2FD0" w:rsidRDefault="005C285F" w:rsidP="00783C8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Чтобы отправить в ОЦ сразу все сформированные и неотправленные заявки, используйте расположенную в нижней части страницы кнопку  </w:t>
      </w:r>
      <w:r w:rsidRPr="00783C85">
        <w:rPr>
          <w:rFonts w:ascii="Times New Roman" w:hAnsi="Times New Roman" w:cs="Times New Roman"/>
          <w:b/>
          <w:sz w:val="24"/>
          <w:szCs w:val="24"/>
          <w:u w:val="single"/>
        </w:rPr>
        <w:t>2. Отправить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729D" w:rsidRPr="00BE2FD0" w:rsidRDefault="005C285F" w:rsidP="00783C8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Чтобы распечатать или экспортировать текущий список заявок в программу MS Excel, используйте расположенные в нижней части страницы ссылки </w:t>
      </w:r>
      <w:r w:rsidRPr="00783C85">
        <w:rPr>
          <w:rFonts w:ascii="Times New Roman" w:hAnsi="Times New Roman" w:cs="Times New Roman"/>
          <w:color w:val="0070C0"/>
          <w:sz w:val="24"/>
          <w:szCs w:val="24"/>
          <w:u w:val="single"/>
        </w:rPr>
        <w:t>Печать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и </w:t>
      </w:r>
      <w:r w:rsidRPr="00783C85">
        <w:rPr>
          <w:rFonts w:ascii="Times New Roman" w:hAnsi="Times New Roman" w:cs="Times New Roman"/>
          <w:color w:val="0070C0"/>
          <w:sz w:val="24"/>
          <w:szCs w:val="24"/>
          <w:u w:val="single"/>
        </w:rPr>
        <w:t>Экспорт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Excel соответственно.</w:t>
      </w:r>
    </w:p>
    <w:p w:rsidR="005C285F" w:rsidRPr="00BE2FD0" w:rsidRDefault="005A60A9" w:rsidP="00783C85">
      <w:pPr>
        <w:pStyle w:val="3"/>
      </w:pPr>
      <w:bookmarkStart w:id="18" w:name="_Toc62734829"/>
      <w:r>
        <w:t>3.5</w:t>
      </w:r>
      <w:r w:rsidR="005C0C0A">
        <w:t>.5</w:t>
      </w:r>
      <w:r w:rsidR="00982755">
        <w:t>.</w:t>
      </w:r>
      <w:r w:rsidR="005C285F" w:rsidRPr="00BE2FD0">
        <w:t xml:space="preserve"> Создание заявок на </w:t>
      </w:r>
      <w:r w:rsidR="00783C85">
        <w:t>изменение лимита</w:t>
      </w:r>
      <w:bookmarkEnd w:id="18"/>
    </w:p>
    <w:p w:rsidR="007F0769" w:rsidRDefault="005C285F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Страница «Созд</w:t>
      </w:r>
      <w:r w:rsidR="00783C85">
        <w:rPr>
          <w:rFonts w:ascii="Times New Roman" w:hAnsi="Times New Roman" w:cs="Times New Roman"/>
          <w:sz w:val="24"/>
          <w:szCs w:val="24"/>
        </w:rPr>
        <w:t>ание заявок на изменение имита» (см. Рис. 18</w:t>
      </w:r>
      <w:r w:rsidRPr="00BE2FD0">
        <w:rPr>
          <w:rFonts w:ascii="Times New Roman" w:hAnsi="Times New Roman" w:cs="Times New Roman"/>
          <w:sz w:val="24"/>
          <w:szCs w:val="24"/>
        </w:rPr>
        <w:t xml:space="preserve">) предназначена для формирования заявок на </w:t>
      </w:r>
      <w:r w:rsidR="00783C85">
        <w:rPr>
          <w:rFonts w:ascii="Times New Roman" w:hAnsi="Times New Roman" w:cs="Times New Roman"/>
          <w:sz w:val="24"/>
          <w:szCs w:val="24"/>
        </w:rPr>
        <w:t>изменение лимита</w:t>
      </w:r>
      <w:r w:rsidRPr="00BE2FD0">
        <w:rPr>
          <w:rFonts w:ascii="Times New Roman" w:hAnsi="Times New Roman" w:cs="Times New Roman"/>
          <w:sz w:val="24"/>
          <w:szCs w:val="24"/>
        </w:rPr>
        <w:t>, при этом страница содержит текущий список заявок, который можно распечатать или экспортировать в программу MS Excel.</w:t>
      </w:r>
    </w:p>
    <w:p w:rsidR="00783C85" w:rsidRPr="00BE2FD0" w:rsidRDefault="00783C85" w:rsidP="00825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BE2FD0" w:rsidRDefault="00422A3F" w:rsidP="00783C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739682"/>
            <wp:effectExtent l="19050" t="19050" r="19050" b="13335"/>
            <wp:docPr id="21" name="Рисунок 21" descr="C:\1\Рис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\Рис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07" cy="3751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2A3F" w:rsidRDefault="00422A3F" w:rsidP="00783C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18. Страница «Создание заявок на ОИЛ»</w:t>
      </w:r>
    </w:p>
    <w:p w:rsidR="00422A3F" w:rsidRDefault="00422A3F" w:rsidP="00783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Для создания заявки на </w:t>
      </w:r>
      <w:r w:rsidR="00F02F02">
        <w:rPr>
          <w:rFonts w:ascii="Times New Roman" w:hAnsi="Times New Roman" w:cs="Times New Roman"/>
          <w:sz w:val="24"/>
          <w:szCs w:val="24"/>
        </w:rPr>
        <w:t>изменение лимита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выполните следующие действия: </w:t>
      </w:r>
    </w:p>
    <w:p w:rsidR="00783C85" w:rsidRPr="00BE2FD0" w:rsidRDefault="00783C85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Default="00422A3F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C85">
        <w:rPr>
          <w:rFonts w:ascii="Times New Roman" w:hAnsi="Times New Roman" w:cs="Times New Roman"/>
          <w:b/>
          <w:sz w:val="24"/>
          <w:szCs w:val="24"/>
        </w:rPr>
        <w:t>1.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поле «Номер карты» выберите карту(ы). Прав</w:t>
      </w:r>
      <w:r w:rsidR="005A60A9">
        <w:rPr>
          <w:rFonts w:ascii="Times New Roman" w:hAnsi="Times New Roman" w:cs="Times New Roman"/>
          <w:sz w:val="24"/>
          <w:szCs w:val="24"/>
        </w:rPr>
        <w:t>ила выбора карт описаны в п. 3.4</w:t>
      </w:r>
      <w:r w:rsidRPr="00BE2FD0">
        <w:rPr>
          <w:rFonts w:ascii="Times New Roman" w:hAnsi="Times New Roman" w:cs="Times New Roman"/>
          <w:sz w:val="24"/>
          <w:szCs w:val="24"/>
        </w:rPr>
        <w:t>.</w:t>
      </w:r>
      <w:r w:rsidR="00783C85">
        <w:rPr>
          <w:rFonts w:ascii="Times New Roman" w:hAnsi="Times New Roman" w:cs="Times New Roman"/>
          <w:sz w:val="24"/>
          <w:szCs w:val="24"/>
        </w:rPr>
        <w:t>1</w:t>
      </w:r>
      <w:r w:rsidRPr="00BE2FD0">
        <w:rPr>
          <w:rFonts w:ascii="Times New Roman" w:hAnsi="Times New Roman" w:cs="Times New Roman"/>
          <w:sz w:val="24"/>
          <w:szCs w:val="24"/>
        </w:rPr>
        <w:t xml:space="preserve">, на шаге </w:t>
      </w:r>
      <w:r w:rsidRPr="00783C85">
        <w:rPr>
          <w:rFonts w:ascii="Times New Roman" w:hAnsi="Times New Roman" w:cs="Times New Roman"/>
          <w:color w:val="0070C0"/>
          <w:sz w:val="24"/>
          <w:szCs w:val="24"/>
        </w:rPr>
        <w:t>«выберите карту»</w:t>
      </w:r>
      <w:r w:rsidRPr="00BE2FD0">
        <w:rPr>
          <w:rFonts w:ascii="Times New Roman" w:hAnsi="Times New Roman" w:cs="Times New Roman"/>
          <w:sz w:val="24"/>
          <w:szCs w:val="24"/>
        </w:rPr>
        <w:t>.</w:t>
      </w:r>
    </w:p>
    <w:p w:rsidR="00783C85" w:rsidRPr="00BE2FD0" w:rsidRDefault="00783C85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Default="00422A3F" w:rsidP="000E17B8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004">
        <w:rPr>
          <w:rFonts w:ascii="Times New Roman" w:hAnsi="Times New Roman" w:cs="Times New Roman"/>
          <w:sz w:val="24"/>
          <w:szCs w:val="24"/>
        </w:rPr>
        <w:lastRenderedPageBreak/>
        <w:t>Из списка «Кошелек» выберите кошелёк карты. В этом списке, кроме названий кошельков, в скобках показываются их единицы измерения.</w:t>
      </w:r>
    </w:p>
    <w:p w:rsidR="00F02F02" w:rsidRDefault="00F02F02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Pr="00BE2FD0" w:rsidRDefault="00422A3F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В поле «Установленный лимит (Максимально возможное значение)» отображается текущий лимит по выбранной услуге и максимальный лимит, доступный для установки. Максимально возможное значение лимита для каждой услуги устанавливается администратором (см. документ «PWS.РА»). </w:t>
      </w:r>
    </w:p>
    <w:p w:rsidR="00F02F02" w:rsidRDefault="00F02F02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Pr="00BE2FD0" w:rsidRDefault="00422A3F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В поле «Тип лимита» отображается тип лимита (суточный / недельный / месячный) для выбранного кошелька. </w:t>
      </w:r>
    </w:p>
    <w:p w:rsidR="00F02F02" w:rsidRDefault="00F02F02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Default="00422A3F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В поле «Кошельки с общим лимитом» отображается список кошельков услуг с типом лимита «Общий».</w:t>
      </w:r>
    </w:p>
    <w:p w:rsidR="00783C85" w:rsidRPr="00BE2FD0" w:rsidRDefault="00783C85" w:rsidP="00783C85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783C85" w:rsidRDefault="00422A3F" w:rsidP="00783C8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3C85">
        <w:rPr>
          <w:rFonts w:ascii="Times New Roman" w:hAnsi="Times New Roman" w:cs="Times New Roman"/>
          <w:b/>
          <w:color w:val="FF0000"/>
          <w:sz w:val="24"/>
          <w:szCs w:val="24"/>
        </w:rPr>
        <w:t>Примечания</w:t>
      </w:r>
    </w:p>
    <w:p w:rsidR="00422A3F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422A3F" w:rsidRPr="000C7004">
        <w:rPr>
          <w:rFonts w:ascii="Times New Roman" w:hAnsi="Times New Roman" w:cs="Times New Roman"/>
          <w:i/>
          <w:sz w:val="24"/>
          <w:szCs w:val="24"/>
        </w:rPr>
        <w:t>В списке «Кошелек» отображаются только те кошельки карт, по которым у клиента открыты счета.</w:t>
      </w:r>
    </w:p>
    <w:p w:rsidR="00422A3F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422A3F" w:rsidRPr="000C7004">
        <w:rPr>
          <w:rFonts w:ascii="Times New Roman" w:hAnsi="Times New Roman" w:cs="Times New Roman"/>
          <w:i/>
          <w:sz w:val="24"/>
          <w:szCs w:val="24"/>
        </w:rPr>
        <w:t xml:space="preserve">Для всех кошельков с общим лимитом в качестве величины максимально возможного лимита используется минимальное из значений данного ограничения, заданных администратором для соответствующих услуг. </w:t>
      </w:r>
    </w:p>
    <w:p w:rsidR="00422A3F" w:rsidRPr="000C7004" w:rsidRDefault="000C7004" w:rsidP="000C7004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422A3F" w:rsidRPr="000C7004">
        <w:rPr>
          <w:rFonts w:ascii="Times New Roman" w:hAnsi="Times New Roman" w:cs="Times New Roman"/>
          <w:i/>
          <w:sz w:val="24"/>
          <w:szCs w:val="24"/>
        </w:rPr>
        <w:t>Все параметры и их значения на этой странице даны на момент последнего обмена информацией между ОЦ и WEB и могут отличаться от реальных.</w:t>
      </w:r>
    </w:p>
    <w:p w:rsidR="00783C85" w:rsidRPr="00BE2FD0" w:rsidRDefault="00783C85" w:rsidP="00783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BE2FD0" w:rsidRDefault="00422A3F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C85">
        <w:rPr>
          <w:rFonts w:ascii="Times New Roman" w:hAnsi="Times New Roman" w:cs="Times New Roman"/>
          <w:b/>
          <w:sz w:val="24"/>
          <w:szCs w:val="24"/>
        </w:rPr>
        <w:t>3.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поле «Новый лимит» введите новое значение лимита для данного кошелька.</w:t>
      </w:r>
    </w:p>
    <w:p w:rsidR="00783C85" w:rsidRDefault="00783C85" w:rsidP="00783C85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Pr="00783C85" w:rsidRDefault="00422A3F" w:rsidP="00783C8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3C85">
        <w:rPr>
          <w:rFonts w:ascii="Times New Roman" w:hAnsi="Times New Roman" w:cs="Times New Roman"/>
          <w:b/>
          <w:color w:val="FF0000"/>
          <w:sz w:val="24"/>
          <w:szCs w:val="24"/>
        </w:rPr>
        <w:t>Примечания</w:t>
      </w:r>
    </w:p>
    <w:p w:rsidR="00422A3F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422A3F" w:rsidRPr="000C7004">
        <w:rPr>
          <w:rFonts w:ascii="Times New Roman" w:hAnsi="Times New Roman" w:cs="Times New Roman"/>
          <w:i/>
          <w:sz w:val="24"/>
          <w:szCs w:val="24"/>
        </w:rPr>
        <w:t xml:space="preserve">Допускается задание величины ОИЛ с точностью до десятых / сотых / тысячных долей. Данная возможность настраивается администратором Подсистемы. </w:t>
      </w:r>
    </w:p>
    <w:p w:rsidR="00422A3F" w:rsidRPr="000C7004" w:rsidRDefault="000C7004" w:rsidP="000C7004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422A3F" w:rsidRPr="000C7004">
        <w:rPr>
          <w:rFonts w:ascii="Times New Roman" w:hAnsi="Times New Roman" w:cs="Times New Roman"/>
          <w:i/>
          <w:sz w:val="24"/>
          <w:szCs w:val="24"/>
        </w:rPr>
        <w:t>Возможность ввода лимита, больше установленного, настраивается администратором Подсистемы. Если ввод разрешён, то применяются ограничения: для валютных кошельков указываемый размер лимита не может превышать 2 000 000; для прочих кошельков максимальный размер 20 000</w:t>
      </w:r>
      <w:r w:rsidR="00783C85" w:rsidRPr="000C7004">
        <w:rPr>
          <w:rFonts w:ascii="Times New Roman" w:hAnsi="Times New Roman" w:cs="Times New Roman"/>
          <w:i/>
          <w:sz w:val="24"/>
          <w:szCs w:val="24"/>
        </w:rPr>
        <w:t> </w:t>
      </w:r>
      <w:r w:rsidR="00422A3F" w:rsidRPr="000C7004">
        <w:rPr>
          <w:rFonts w:ascii="Times New Roman" w:hAnsi="Times New Roman" w:cs="Times New Roman"/>
          <w:i/>
          <w:sz w:val="24"/>
          <w:szCs w:val="24"/>
        </w:rPr>
        <w:t>000.</w:t>
      </w:r>
    </w:p>
    <w:p w:rsidR="00783C85" w:rsidRPr="00BE2FD0" w:rsidRDefault="00783C85" w:rsidP="00783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Default="00422A3F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C85">
        <w:rPr>
          <w:rFonts w:ascii="Times New Roman" w:hAnsi="Times New Roman" w:cs="Times New Roman"/>
          <w:b/>
          <w:sz w:val="24"/>
          <w:szCs w:val="24"/>
        </w:rPr>
        <w:t>4.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поле «Дата начала» задайте дату начала действия ОИЛ. </w:t>
      </w:r>
    </w:p>
    <w:p w:rsidR="00783C85" w:rsidRPr="00BE2FD0" w:rsidRDefault="00783C85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Default="00422A3F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C85">
        <w:rPr>
          <w:rFonts w:ascii="Times New Roman" w:hAnsi="Times New Roman" w:cs="Times New Roman"/>
          <w:b/>
          <w:sz w:val="24"/>
          <w:szCs w:val="24"/>
        </w:rPr>
        <w:t>5.</w:t>
      </w:r>
      <w:r w:rsidRPr="00BE2FD0">
        <w:rPr>
          <w:rFonts w:ascii="Times New Roman" w:hAnsi="Times New Roman" w:cs="Times New Roman"/>
          <w:sz w:val="24"/>
          <w:szCs w:val="24"/>
        </w:rPr>
        <w:t xml:space="preserve"> Установите флаг «Отправить после создания» для отправки заявки в ОЦ. </w:t>
      </w:r>
    </w:p>
    <w:p w:rsidR="005C0C0A" w:rsidRPr="00BE2FD0" w:rsidRDefault="005C0C0A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Default="00422A3F" w:rsidP="00783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Если флаг установлен, то заявка будет передана в ОЦ в следующем сеансе обмена, причём удалить созданную заявку невозможно. Если флаг снят, то заявка будет сохранена и появится в списке с состоянием «Создана». </w:t>
      </w:r>
    </w:p>
    <w:p w:rsidR="00783C85" w:rsidRPr="00BE2FD0" w:rsidRDefault="00783C85" w:rsidP="00783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Default="00422A3F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C85">
        <w:rPr>
          <w:rFonts w:ascii="Times New Roman" w:hAnsi="Times New Roman" w:cs="Times New Roman"/>
          <w:b/>
          <w:sz w:val="24"/>
          <w:szCs w:val="24"/>
        </w:rPr>
        <w:t>6.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По окончании установки необходимых п</w:t>
      </w:r>
      <w:r w:rsidR="005C0C0A">
        <w:rPr>
          <w:rFonts w:ascii="Times New Roman" w:hAnsi="Times New Roman" w:cs="Times New Roman"/>
          <w:sz w:val="24"/>
          <w:szCs w:val="24"/>
        </w:rPr>
        <w:t xml:space="preserve">араметров нажмите на кнопку  </w:t>
      </w:r>
      <w:r w:rsidR="005C0C0A" w:rsidRPr="005C0C0A">
        <w:rPr>
          <w:rFonts w:ascii="Times New Roman" w:hAnsi="Times New Roman" w:cs="Times New Roman"/>
          <w:b/>
          <w:sz w:val="24"/>
          <w:szCs w:val="24"/>
          <w:u w:val="single"/>
        </w:rPr>
        <w:t>1._</w:t>
      </w:r>
      <w:r w:rsidRPr="005C0C0A">
        <w:rPr>
          <w:rFonts w:ascii="Times New Roman" w:hAnsi="Times New Roman" w:cs="Times New Roman"/>
          <w:b/>
          <w:sz w:val="24"/>
          <w:szCs w:val="24"/>
          <w:u w:val="single"/>
        </w:rPr>
        <w:t>Создать заявку</w:t>
      </w:r>
      <w:r w:rsidRPr="00BE2FD0">
        <w:rPr>
          <w:rFonts w:ascii="Times New Roman" w:hAnsi="Times New Roman" w:cs="Times New Roman"/>
          <w:sz w:val="24"/>
          <w:szCs w:val="24"/>
        </w:rPr>
        <w:t>. Программа выполнит проверку на корректность указанных параметров и</w:t>
      </w:r>
      <w:r w:rsidR="005C0C0A">
        <w:rPr>
          <w:rFonts w:ascii="Times New Roman" w:hAnsi="Times New Roman" w:cs="Times New Roman"/>
          <w:sz w:val="24"/>
          <w:szCs w:val="24"/>
        </w:rPr>
        <w:t xml:space="preserve"> создаст заявку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0C0A" w:rsidRPr="00BE2FD0" w:rsidRDefault="005C0C0A" w:rsidP="00783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2F02" w:rsidRDefault="00F02F02" w:rsidP="00783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Pr="00BE2FD0" w:rsidRDefault="00422A3F" w:rsidP="00783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В ходе проверки производится контроль: </w:t>
      </w:r>
    </w:p>
    <w:p w:rsidR="00422A3F" w:rsidRPr="005C0C0A" w:rsidRDefault="00422A3F" w:rsidP="000E17B8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C0A">
        <w:rPr>
          <w:rFonts w:ascii="Times New Roman" w:hAnsi="Times New Roman" w:cs="Times New Roman"/>
          <w:sz w:val="24"/>
          <w:szCs w:val="24"/>
        </w:rPr>
        <w:t xml:space="preserve">на заполнение всех полей, т.к. все они являются обязательными; </w:t>
      </w:r>
    </w:p>
    <w:p w:rsidR="00422A3F" w:rsidRPr="005C0C0A" w:rsidRDefault="00422A3F" w:rsidP="000E17B8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C0A">
        <w:rPr>
          <w:rFonts w:ascii="Times New Roman" w:hAnsi="Times New Roman" w:cs="Times New Roman"/>
          <w:sz w:val="24"/>
          <w:szCs w:val="24"/>
        </w:rPr>
        <w:t xml:space="preserve">на несовпадение размеров в полях «Новый лимит» и «Установленный лимит»; </w:t>
      </w:r>
    </w:p>
    <w:p w:rsidR="00422A3F" w:rsidRDefault="00422A3F" w:rsidP="000E17B8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C0A">
        <w:rPr>
          <w:rFonts w:ascii="Times New Roman" w:hAnsi="Times New Roman" w:cs="Times New Roman"/>
          <w:sz w:val="24"/>
          <w:szCs w:val="24"/>
        </w:rPr>
        <w:lastRenderedPageBreak/>
        <w:t xml:space="preserve">поля «Новый лимит» на превышение значения текущего лимита (при запрете превышения, установленного администратором Подсистемы). </w:t>
      </w:r>
    </w:p>
    <w:p w:rsidR="005C0C0A" w:rsidRPr="005C0C0A" w:rsidRDefault="005C0C0A" w:rsidP="005C0C0A">
      <w:pPr>
        <w:pStyle w:val="a9"/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Pr="00BE2FD0" w:rsidRDefault="00422A3F" w:rsidP="005C0C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В случае ошибочно введённых данных программа выдаст соответствующее предупреждение, и заявка не будет создана. Исправьте некорректные данные и ещё раз н</w:t>
      </w:r>
      <w:r w:rsidR="005C0C0A">
        <w:rPr>
          <w:rFonts w:ascii="Times New Roman" w:hAnsi="Times New Roman" w:cs="Times New Roman"/>
          <w:sz w:val="24"/>
          <w:szCs w:val="24"/>
        </w:rPr>
        <w:t xml:space="preserve">ажмите на кнопку  </w:t>
      </w:r>
      <w:r w:rsidR="005C0C0A" w:rsidRPr="005C0C0A">
        <w:rPr>
          <w:rFonts w:ascii="Times New Roman" w:hAnsi="Times New Roman" w:cs="Times New Roman"/>
          <w:b/>
          <w:sz w:val="24"/>
          <w:szCs w:val="24"/>
          <w:u w:val="single"/>
        </w:rPr>
        <w:t>1._</w:t>
      </w:r>
      <w:r w:rsidRPr="005C0C0A">
        <w:rPr>
          <w:rFonts w:ascii="Times New Roman" w:hAnsi="Times New Roman" w:cs="Times New Roman"/>
          <w:b/>
          <w:sz w:val="24"/>
          <w:szCs w:val="24"/>
          <w:u w:val="single"/>
        </w:rPr>
        <w:t>Создать заявку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0769" w:rsidRDefault="00422A3F" w:rsidP="005C0C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В случае создания повторной заявки на </w:t>
      </w:r>
      <w:r w:rsidR="005C0C0A">
        <w:rPr>
          <w:rFonts w:ascii="Times New Roman" w:hAnsi="Times New Roman" w:cs="Times New Roman"/>
          <w:sz w:val="24"/>
          <w:szCs w:val="24"/>
        </w:rPr>
        <w:t>изменение лимита</w:t>
      </w:r>
      <w:r w:rsidRPr="00BE2FD0">
        <w:rPr>
          <w:rFonts w:ascii="Times New Roman" w:hAnsi="Times New Roman" w:cs="Times New Roman"/>
          <w:sz w:val="24"/>
          <w:szCs w:val="24"/>
        </w:rPr>
        <w:t xml:space="preserve"> (при уже имеющейся неподтверждённой заявке для идентичного кошелька идентичной карты) отображается сообщение: «Заявка на </w:t>
      </w:r>
      <w:r w:rsidR="005C0C0A">
        <w:rPr>
          <w:rFonts w:ascii="Times New Roman" w:hAnsi="Times New Roman" w:cs="Times New Roman"/>
          <w:sz w:val="24"/>
          <w:szCs w:val="24"/>
        </w:rPr>
        <w:t>изменение лимита</w:t>
      </w:r>
      <w:r w:rsidRPr="00BE2FD0">
        <w:rPr>
          <w:rFonts w:ascii="Times New Roman" w:hAnsi="Times New Roman" w:cs="Times New Roman"/>
          <w:sz w:val="24"/>
          <w:szCs w:val="24"/>
        </w:rPr>
        <w:t xml:space="preserve"> не создана: не подтверждена предыдущая заявка на </w:t>
      </w:r>
      <w:r w:rsidR="005C0C0A">
        <w:rPr>
          <w:rFonts w:ascii="Times New Roman" w:hAnsi="Times New Roman" w:cs="Times New Roman"/>
          <w:sz w:val="24"/>
          <w:szCs w:val="24"/>
        </w:rPr>
        <w:t>изменение лимита</w:t>
      </w:r>
      <w:r w:rsidRPr="00BE2FD0">
        <w:rPr>
          <w:rFonts w:ascii="Times New Roman" w:hAnsi="Times New Roman" w:cs="Times New Roman"/>
          <w:sz w:val="24"/>
          <w:szCs w:val="24"/>
        </w:rPr>
        <w:t>».</w:t>
      </w:r>
    </w:p>
    <w:p w:rsidR="005C0C0A" w:rsidRPr="00BE2FD0" w:rsidRDefault="005C0C0A" w:rsidP="005C0C0A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5C0C0A" w:rsidRDefault="00422A3F" w:rsidP="00783C8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0C0A">
        <w:rPr>
          <w:rFonts w:ascii="Times New Roman" w:hAnsi="Times New Roman" w:cs="Times New Roman"/>
          <w:b/>
          <w:color w:val="FF0000"/>
          <w:sz w:val="24"/>
          <w:szCs w:val="24"/>
        </w:rPr>
        <w:t>Примечания</w:t>
      </w:r>
    </w:p>
    <w:p w:rsidR="00422A3F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422A3F" w:rsidRPr="000C7004">
        <w:rPr>
          <w:rFonts w:ascii="Times New Roman" w:hAnsi="Times New Roman" w:cs="Times New Roman"/>
          <w:i/>
          <w:sz w:val="24"/>
          <w:szCs w:val="24"/>
        </w:rPr>
        <w:t xml:space="preserve">Заявки с состоянием «Отправлена» сохраняются в списке только до следующего сеанса работы в веб-сервисе. При следующем входе в веб-сервис список заявок либо будет содержать только неотправленные заявки, либо будет пустой, если таких заявок нет. </w:t>
      </w:r>
    </w:p>
    <w:p w:rsidR="00422A3F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422A3F" w:rsidRPr="000C7004">
        <w:rPr>
          <w:rFonts w:ascii="Times New Roman" w:hAnsi="Times New Roman" w:cs="Times New Roman"/>
          <w:i/>
          <w:sz w:val="24"/>
          <w:szCs w:val="24"/>
        </w:rPr>
        <w:t xml:space="preserve">Просмотр и дальнейшую передачу / удаление  сохранённых заявок также можно выполнить на странице </w:t>
      </w:r>
      <w:r w:rsidR="00422A3F" w:rsidRPr="000C7004">
        <w:rPr>
          <w:rFonts w:ascii="Times New Roman" w:hAnsi="Times New Roman" w:cs="Times New Roman"/>
          <w:b/>
          <w:i/>
          <w:sz w:val="24"/>
          <w:szCs w:val="24"/>
        </w:rPr>
        <w:t>«Неотправленные заявки»</w:t>
      </w:r>
      <w:r w:rsidR="00422A3F" w:rsidRPr="000C7004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422A3F" w:rsidRPr="000C7004" w:rsidRDefault="000C7004" w:rsidP="000C7004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422A3F" w:rsidRPr="000C7004">
        <w:rPr>
          <w:rFonts w:ascii="Times New Roman" w:hAnsi="Times New Roman" w:cs="Times New Roman"/>
          <w:i/>
          <w:sz w:val="24"/>
          <w:szCs w:val="24"/>
        </w:rPr>
        <w:t xml:space="preserve">При регистрации под логином держателя с уровнем доступа «Только к своим картам» страница </w:t>
      </w:r>
      <w:r w:rsidR="00422A3F" w:rsidRPr="000C7004">
        <w:rPr>
          <w:rFonts w:ascii="Times New Roman" w:hAnsi="Times New Roman" w:cs="Times New Roman"/>
          <w:b/>
          <w:i/>
          <w:sz w:val="24"/>
          <w:szCs w:val="24"/>
        </w:rPr>
        <w:t xml:space="preserve">«Создание заявок на </w:t>
      </w:r>
      <w:r w:rsidR="005C0C0A" w:rsidRPr="000C7004">
        <w:rPr>
          <w:rFonts w:ascii="Times New Roman" w:hAnsi="Times New Roman" w:cs="Times New Roman"/>
          <w:b/>
          <w:i/>
          <w:sz w:val="24"/>
          <w:szCs w:val="24"/>
        </w:rPr>
        <w:t>изменение лимита</w:t>
      </w:r>
      <w:r w:rsidR="00422A3F" w:rsidRPr="000C7004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422A3F" w:rsidRPr="000C7004">
        <w:rPr>
          <w:rFonts w:ascii="Times New Roman" w:hAnsi="Times New Roman" w:cs="Times New Roman"/>
          <w:i/>
          <w:sz w:val="24"/>
          <w:szCs w:val="24"/>
        </w:rPr>
        <w:t xml:space="preserve"> в меню будет отсутствовать.</w:t>
      </w:r>
    </w:p>
    <w:p w:rsidR="005C0C0A" w:rsidRPr="00BE2FD0" w:rsidRDefault="005C0C0A" w:rsidP="00783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A3F" w:rsidRPr="00BE2FD0" w:rsidRDefault="00422A3F" w:rsidP="005C0C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Чтобы отправить в ОЦ сразу все сформированные и неотправленные заявки, используйте расположенную в нижней части страницы кнопку  </w:t>
      </w:r>
      <w:r w:rsidRPr="005C0C0A">
        <w:rPr>
          <w:rFonts w:ascii="Times New Roman" w:hAnsi="Times New Roman" w:cs="Times New Roman"/>
          <w:b/>
          <w:sz w:val="24"/>
          <w:szCs w:val="24"/>
          <w:u w:val="single"/>
        </w:rPr>
        <w:t>2.</w:t>
      </w:r>
      <w:r w:rsidR="005C0C0A" w:rsidRPr="005C0C0A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Отправить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0769" w:rsidRPr="00BE2FD0" w:rsidRDefault="00422A3F" w:rsidP="005C0C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Чтобы распечатать или экспортировать текущий список заявок в программу MS Excel, используйте расположенные в нижней части страницы ссылки </w:t>
      </w:r>
      <w:r w:rsidRPr="005C0C0A">
        <w:rPr>
          <w:rFonts w:ascii="Times New Roman" w:hAnsi="Times New Roman" w:cs="Times New Roman"/>
          <w:color w:val="0070C0"/>
          <w:sz w:val="24"/>
          <w:szCs w:val="24"/>
          <w:u w:val="single"/>
        </w:rPr>
        <w:t>Печать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и </w:t>
      </w:r>
      <w:r w:rsidRPr="005C0C0A">
        <w:rPr>
          <w:rFonts w:ascii="Times New Roman" w:hAnsi="Times New Roman" w:cs="Times New Roman"/>
          <w:color w:val="0070C0"/>
          <w:sz w:val="24"/>
          <w:szCs w:val="24"/>
          <w:u w:val="single"/>
        </w:rPr>
        <w:t>Экспорт</w:t>
      </w:r>
      <w:r w:rsidRPr="00BE2FD0">
        <w:rPr>
          <w:rFonts w:ascii="Times New Roman" w:hAnsi="Times New Roman" w:cs="Times New Roman"/>
          <w:sz w:val="24"/>
          <w:szCs w:val="24"/>
        </w:rPr>
        <w:t>в Excel соответственно.</w:t>
      </w:r>
    </w:p>
    <w:p w:rsidR="00010F9F" w:rsidRPr="00BE2FD0" w:rsidRDefault="00010F9F" w:rsidP="005C0C0A">
      <w:pPr>
        <w:pStyle w:val="3"/>
      </w:pPr>
      <w:bookmarkStart w:id="19" w:name="_Toc62734830"/>
      <w:r w:rsidRPr="00BE2FD0">
        <w:t>3.</w:t>
      </w:r>
      <w:r w:rsidR="005A60A9">
        <w:t>5</w:t>
      </w:r>
      <w:r w:rsidRPr="00BE2FD0">
        <w:t>.</w:t>
      </w:r>
      <w:r w:rsidR="005C0C0A">
        <w:t>6</w:t>
      </w:r>
      <w:r w:rsidR="00982755">
        <w:t>.</w:t>
      </w:r>
      <w:r w:rsidRPr="00BE2FD0">
        <w:t xml:space="preserve"> Создание заявок на изменение держателя</w:t>
      </w:r>
      <w:bookmarkEnd w:id="19"/>
    </w:p>
    <w:p w:rsidR="007F0769" w:rsidRDefault="00010F9F" w:rsidP="005C0C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Страница </w:t>
      </w:r>
      <w:r w:rsidRPr="005C0C0A">
        <w:rPr>
          <w:rFonts w:ascii="Times New Roman" w:hAnsi="Times New Roman" w:cs="Times New Roman"/>
          <w:b/>
          <w:sz w:val="24"/>
          <w:szCs w:val="24"/>
        </w:rPr>
        <w:t xml:space="preserve">«Создание заявок на </w:t>
      </w:r>
      <w:r w:rsidR="005C0C0A" w:rsidRPr="005C0C0A">
        <w:rPr>
          <w:rFonts w:ascii="Times New Roman" w:hAnsi="Times New Roman" w:cs="Times New Roman"/>
          <w:b/>
          <w:sz w:val="24"/>
          <w:szCs w:val="24"/>
        </w:rPr>
        <w:t>изменение держателя»</w:t>
      </w:r>
      <w:r w:rsidR="005C0C0A">
        <w:rPr>
          <w:rFonts w:ascii="Times New Roman" w:hAnsi="Times New Roman" w:cs="Times New Roman"/>
          <w:sz w:val="24"/>
          <w:szCs w:val="24"/>
        </w:rPr>
        <w:t xml:space="preserve"> (см. Рис. 19</w:t>
      </w:r>
      <w:r w:rsidRPr="00BE2FD0">
        <w:rPr>
          <w:rFonts w:ascii="Times New Roman" w:hAnsi="Times New Roman" w:cs="Times New Roman"/>
          <w:sz w:val="24"/>
          <w:szCs w:val="24"/>
        </w:rPr>
        <w:t>) предназначена для формирования заявок на изменение держателей карт. После перехода на страницу на ней отображается текущий список заявок, который можно распечатать или экспортировать в программу MS Excel.</w:t>
      </w:r>
    </w:p>
    <w:p w:rsidR="005C0C0A" w:rsidRPr="00BE2FD0" w:rsidRDefault="005C0C0A" w:rsidP="005C0C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BE2FD0" w:rsidRDefault="00010F9F" w:rsidP="005C0C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0125" cy="2634565"/>
            <wp:effectExtent l="19050" t="19050" r="9525" b="13970"/>
            <wp:docPr id="22" name="Рисунок 22" descr="C:\1\Рис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1\Рис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07" cy="26362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0F9F" w:rsidRPr="00BE2FD0" w:rsidRDefault="00010F9F" w:rsidP="005C0C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19. Страница «Создание заявок на изменение держателя»</w:t>
      </w:r>
    </w:p>
    <w:p w:rsidR="00010F9F" w:rsidRDefault="00010F9F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Для создания заявки на изменение держателя выполните следующие действия: </w:t>
      </w:r>
    </w:p>
    <w:p w:rsidR="005C0C0A" w:rsidRPr="00BE2FD0" w:rsidRDefault="005C0C0A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4B2" w:rsidRDefault="00010F9F" w:rsidP="00FC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0C0A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поле «Номер карты» выберите карту. </w:t>
      </w:r>
      <w:r w:rsidR="005C0C0A" w:rsidRPr="005C0C0A">
        <w:rPr>
          <w:rFonts w:ascii="Times New Roman" w:hAnsi="Times New Roman" w:cs="Times New Roman"/>
          <w:sz w:val="24"/>
          <w:szCs w:val="24"/>
        </w:rPr>
        <w:t>Правила выбора карт описаны в п. 3.</w:t>
      </w:r>
      <w:r w:rsidR="005A60A9">
        <w:rPr>
          <w:rFonts w:ascii="Times New Roman" w:hAnsi="Times New Roman" w:cs="Times New Roman"/>
          <w:sz w:val="24"/>
          <w:szCs w:val="24"/>
        </w:rPr>
        <w:t>4</w:t>
      </w:r>
      <w:r w:rsidR="005C0C0A" w:rsidRPr="005C0C0A">
        <w:rPr>
          <w:rFonts w:ascii="Times New Roman" w:hAnsi="Times New Roman" w:cs="Times New Roman"/>
          <w:sz w:val="24"/>
          <w:szCs w:val="24"/>
        </w:rPr>
        <w:t xml:space="preserve">.1, на шаге </w:t>
      </w:r>
      <w:r w:rsidR="005C0C0A" w:rsidRPr="005C0C0A">
        <w:rPr>
          <w:rFonts w:ascii="Times New Roman" w:hAnsi="Times New Roman" w:cs="Times New Roman"/>
          <w:color w:val="0070C0"/>
          <w:sz w:val="24"/>
          <w:szCs w:val="24"/>
        </w:rPr>
        <w:t>«выберите карту»</w:t>
      </w:r>
      <w:r w:rsidR="005C0C0A" w:rsidRPr="005C0C0A">
        <w:rPr>
          <w:rFonts w:ascii="Times New Roman" w:hAnsi="Times New Roman" w:cs="Times New Roman"/>
          <w:sz w:val="24"/>
          <w:szCs w:val="24"/>
        </w:rPr>
        <w:t>.</w:t>
      </w:r>
      <w:r w:rsidRPr="00BE2FD0">
        <w:rPr>
          <w:rFonts w:ascii="Times New Roman" w:hAnsi="Times New Roman" w:cs="Times New Roman"/>
          <w:sz w:val="24"/>
          <w:szCs w:val="24"/>
        </w:rPr>
        <w:t xml:space="preserve">В поле «Держатель» отобразится текущий держатель выбранной карты. </w:t>
      </w:r>
    </w:p>
    <w:p w:rsidR="005C0C0A" w:rsidRPr="00BE2FD0" w:rsidRDefault="005C0C0A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4B2" w:rsidRDefault="001864B2" w:rsidP="00FC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0C0A">
        <w:rPr>
          <w:rFonts w:ascii="Times New Roman" w:hAnsi="Times New Roman" w:cs="Times New Roman"/>
          <w:b/>
          <w:sz w:val="24"/>
          <w:szCs w:val="24"/>
        </w:rPr>
        <w:t>2</w:t>
      </w:r>
      <w:r w:rsidR="00010F9F" w:rsidRPr="005C0C0A">
        <w:rPr>
          <w:rFonts w:ascii="Times New Roman" w:hAnsi="Times New Roman" w:cs="Times New Roman"/>
          <w:b/>
          <w:sz w:val="24"/>
          <w:szCs w:val="24"/>
        </w:rPr>
        <w:t>.</w:t>
      </w:r>
      <w:r w:rsidR="00010F9F" w:rsidRPr="00BE2FD0">
        <w:rPr>
          <w:rFonts w:ascii="Times New Roman" w:hAnsi="Times New Roman" w:cs="Times New Roman"/>
          <w:sz w:val="24"/>
          <w:szCs w:val="24"/>
        </w:rPr>
        <w:t xml:space="preserve"> В поле «Новый держатель» введите имя нового держателя. </w:t>
      </w:r>
    </w:p>
    <w:p w:rsidR="005C0C0A" w:rsidRPr="00BE2FD0" w:rsidRDefault="005C0C0A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4B2" w:rsidRPr="00BE2FD0" w:rsidRDefault="001864B2" w:rsidP="00FC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0C0A">
        <w:rPr>
          <w:rFonts w:ascii="Times New Roman" w:hAnsi="Times New Roman" w:cs="Times New Roman"/>
          <w:b/>
          <w:sz w:val="24"/>
          <w:szCs w:val="24"/>
        </w:rPr>
        <w:t>3</w:t>
      </w:r>
      <w:r w:rsidR="00010F9F" w:rsidRPr="005C0C0A">
        <w:rPr>
          <w:rFonts w:ascii="Times New Roman" w:hAnsi="Times New Roman" w:cs="Times New Roman"/>
          <w:b/>
          <w:sz w:val="24"/>
          <w:szCs w:val="24"/>
        </w:rPr>
        <w:t>.</w:t>
      </w:r>
      <w:r w:rsidR="005C0C0A">
        <w:rPr>
          <w:rFonts w:ascii="Times New Roman" w:hAnsi="Times New Roman" w:cs="Times New Roman"/>
          <w:sz w:val="24"/>
          <w:szCs w:val="24"/>
        </w:rPr>
        <w:t xml:space="preserve">После ввода нового держателя нажмите на кнопку  </w:t>
      </w:r>
      <w:r w:rsidR="005C0C0A" w:rsidRPr="005C0C0A">
        <w:rPr>
          <w:rFonts w:ascii="Times New Roman" w:hAnsi="Times New Roman" w:cs="Times New Roman"/>
          <w:b/>
          <w:sz w:val="24"/>
          <w:szCs w:val="24"/>
          <w:u w:val="single"/>
        </w:rPr>
        <w:t>1._Создать_заявку</w:t>
      </w:r>
      <w:r w:rsidR="005C0C0A" w:rsidRPr="00BE2FD0">
        <w:rPr>
          <w:rFonts w:ascii="Times New Roman" w:hAnsi="Times New Roman" w:cs="Times New Roman"/>
          <w:sz w:val="24"/>
          <w:szCs w:val="24"/>
        </w:rPr>
        <w:t>.</w:t>
      </w:r>
    </w:p>
    <w:p w:rsidR="005C0C0A" w:rsidRPr="00BE2FD0" w:rsidRDefault="005C0C0A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0C0A" w:rsidRPr="005C0C0A" w:rsidRDefault="00010F9F" w:rsidP="00FC313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0C0A">
        <w:rPr>
          <w:rFonts w:ascii="Times New Roman" w:hAnsi="Times New Roman" w:cs="Times New Roman"/>
          <w:i/>
          <w:sz w:val="24"/>
          <w:szCs w:val="24"/>
        </w:rPr>
        <w:t xml:space="preserve">Программа выполнит проверку на корректность указанных параметров </w:t>
      </w:r>
      <w:r w:rsidR="005C0C0A" w:rsidRPr="005C0C0A">
        <w:rPr>
          <w:rFonts w:ascii="Times New Roman" w:hAnsi="Times New Roman" w:cs="Times New Roman"/>
          <w:i/>
          <w:sz w:val="24"/>
          <w:szCs w:val="24"/>
        </w:rPr>
        <w:t>и создаст заявку</w:t>
      </w:r>
    </w:p>
    <w:p w:rsidR="005C0C0A" w:rsidRDefault="005C0C0A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0C0A" w:rsidRDefault="005C0C0A" w:rsidP="00FC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0C0A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нажмите на кнопку  </w:t>
      </w:r>
      <w:r w:rsidRPr="005C0C0A">
        <w:rPr>
          <w:rFonts w:ascii="Times New Roman" w:hAnsi="Times New Roman" w:cs="Times New Roman"/>
          <w:b/>
          <w:sz w:val="24"/>
          <w:szCs w:val="24"/>
          <w:u w:val="single"/>
        </w:rPr>
        <w:t>2._Отправить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0C0A" w:rsidRDefault="005C0C0A" w:rsidP="00FC3134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5C0C0A" w:rsidRDefault="001864B2" w:rsidP="00FC313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0C0A">
        <w:rPr>
          <w:rFonts w:ascii="Times New Roman" w:hAnsi="Times New Roman" w:cs="Times New Roman"/>
          <w:b/>
          <w:color w:val="FF0000"/>
          <w:sz w:val="24"/>
          <w:szCs w:val="24"/>
        </w:rPr>
        <w:t>Примечания</w:t>
      </w:r>
    </w:p>
    <w:p w:rsidR="001864B2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1864B2" w:rsidRPr="000C7004">
        <w:rPr>
          <w:rFonts w:ascii="Times New Roman" w:hAnsi="Times New Roman" w:cs="Times New Roman"/>
          <w:i/>
          <w:sz w:val="24"/>
          <w:szCs w:val="24"/>
        </w:rPr>
        <w:t>В зависимости от настройки, установленной администратором Подсистемы, имя нового держателя карты отобразится либо сразу после нажатия на кнопку  1. Создать заявку, либо позже — по факту приёма подтверждения заявки из ОЦ.</w:t>
      </w:r>
    </w:p>
    <w:p w:rsidR="001864B2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1864B2" w:rsidRPr="000C7004">
        <w:rPr>
          <w:rFonts w:ascii="Times New Roman" w:hAnsi="Times New Roman" w:cs="Times New Roman"/>
          <w:i/>
          <w:sz w:val="24"/>
          <w:szCs w:val="24"/>
        </w:rPr>
        <w:t xml:space="preserve">Если по выбранной карте уже существует неотправленная заявка на изменение держателя, программа не позволит сформировать новую заявку. </w:t>
      </w:r>
    </w:p>
    <w:p w:rsidR="001864B2" w:rsidRPr="000C7004" w:rsidRDefault="000C7004" w:rsidP="000C7004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1864B2" w:rsidRPr="000C7004">
        <w:rPr>
          <w:rFonts w:ascii="Times New Roman" w:hAnsi="Times New Roman" w:cs="Times New Roman"/>
          <w:i/>
          <w:sz w:val="24"/>
          <w:szCs w:val="24"/>
        </w:rPr>
        <w:t>Заявки с состоянием «Отправлена» отображаются в списке только до следующего сеанса работы в веб-сервисе. При следующем входе в веб-сервис список заявок либо будет содержать только неотправленные заявки, либо будет пустой, если таких заявок нет.</w:t>
      </w:r>
    </w:p>
    <w:p w:rsidR="00FC3134" w:rsidRDefault="00FC3134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134" w:rsidRDefault="001864B2" w:rsidP="00FC313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Чтобы отправить в ОЦ сразу все сформированные и неотправленные заявки, используйте расположенную в нижней части страницы кнопку  </w:t>
      </w:r>
      <w:r w:rsidRPr="00FC3134">
        <w:rPr>
          <w:rFonts w:ascii="Times New Roman" w:hAnsi="Times New Roman" w:cs="Times New Roman"/>
          <w:b/>
          <w:sz w:val="24"/>
          <w:szCs w:val="24"/>
          <w:u w:val="single"/>
        </w:rPr>
        <w:t>2. Отправить</w:t>
      </w:r>
      <w:r w:rsidR="00FC3134">
        <w:rPr>
          <w:rFonts w:ascii="Times New Roman" w:hAnsi="Times New Roman" w:cs="Times New Roman"/>
          <w:sz w:val="24"/>
          <w:szCs w:val="24"/>
        </w:rPr>
        <w:t>.</w:t>
      </w:r>
    </w:p>
    <w:p w:rsidR="007F0769" w:rsidRPr="00BE2FD0" w:rsidRDefault="001864B2" w:rsidP="00FC313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Чтобы распечатать или экспортировать текущий список заявок в программу MS Excel, используйте расположенные в нижней части страницы ссылки </w:t>
      </w:r>
      <w:r w:rsidRPr="00FC3134">
        <w:rPr>
          <w:rFonts w:ascii="Times New Roman" w:hAnsi="Times New Roman" w:cs="Times New Roman"/>
          <w:color w:val="0070C0"/>
          <w:sz w:val="24"/>
          <w:szCs w:val="24"/>
          <w:u w:val="single"/>
        </w:rPr>
        <w:t>Печать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и </w:t>
      </w:r>
      <w:r w:rsidRPr="00FC3134">
        <w:rPr>
          <w:rFonts w:ascii="Times New Roman" w:hAnsi="Times New Roman" w:cs="Times New Roman"/>
          <w:color w:val="0070C0"/>
          <w:sz w:val="24"/>
          <w:szCs w:val="24"/>
          <w:u w:val="single"/>
        </w:rPr>
        <w:t>Экспорт</w:t>
      </w:r>
      <w:r w:rsidRPr="00BE2FD0">
        <w:rPr>
          <w:rFonts w:ascii="Times New Roman" w:hAnsi="Times New Roman" w:cs="Times New Roman"/>
          <w:sz w:val="24"/>
          <w:szCs w:val="24"/>
        </w:rPr>
        <w:t>в Excel соответственно.</w:t>
      </w:r>
    </w:p>
    <w:p w:rsidR="001864B2" w:rsidRPr="00BE2FD0" w:rsidRDefault="001864B2" w:rsidP="00FC3134">
      <w:pPr>
        <w:pStyle w:val="3"/>
        <w:jc w:val="both"/>
      </w:pPr>
      <w:bookmarkStart w:id="20" w:name="_Toc62734831"/>
      <w:r w:rsidRPr="00BE2FD0">
        <w:t>3.</w:t>
      </w:r>
      <w:r w:rsidR="005A60A9">
        <w:t>5</w:t>
      </w:r>
      <w:r w:rsidRPr="00BE2FD0">
        <w:t>.</w:t>
      </w:r>
      <w:r w:rsidR="00FC3134">
        <w:t>7</w:t>
      </w:r>
      <w:r w:rsidR="00982755">
        <w:t>.</w:t>
      </w:r>
      <w:r w:rsidRPr="00BE2FD0">
        <w:t xml:space="preserve"> Создание заявок на блокировку карт</w:t>
      </w:r>
      <w:bookmarkEnd w:id="20"/>
    </w:p>
    <w:p w:rsidR="001864B2" w:rsidRDefault="001864B2" w:rsidP="00FC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Страница </w:t>
      </w:r>
      <w:r w:rsidRPr="00FC3134">
        <w:rPr>
          <w:rFonts w:ascii="Times New Roman" w:hAnsi="Times New Roman" w:cs="Times New Roman"/>
          <w:b/>
          <w:sz w:val="24"/>
          <w:szCs w:val="24"/>
        </w:rPr>
        <w:t>«Создание заявок на блокировку карт»</w:t>
      </w:r>
      <w:r w:rsidR="00FC3134">
        <w:rPr>
          <w:rFonts w:ascii="Times New Roman" w:hAnsi="Times New Roman" w:cs="Times New Roman"/>
          <w:sz w:val="24"/>
          <w:szCs w:val="24"/>
        </w:rPr>
        <w:t xml:space="preserve"> (см. Рис. 20</w:t>
      </w:r>
      <w:r w:rsidRPr="00BE2FD0">
        <w:rPr>
          <w:rFonts w:ascii="Times New Roman" w:hAnsi="Times New Roman" w:cs="Times New Roman"/>
          <w:sz w:val="24"/>
          <w:szCs w:val="24"/>
        </w:rPr>
        <w:t xml:space="preserve">) предназначена для формирования заявок на блокировку карт, при этом страница содержит текущий список заявок, который можно распечатать или экспортировать в программу MS Excel. </w:t>
      </w:r>
    </w:p>
    <w:p w:rsidR="00FC3134" w:rsidRPr="00BE2FD0" w:rsidRDefault="00FC3134" w:rsidP="00FC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BE2FD0" w:rsidRDefault="001864B2" w:rsidP="00FC31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2653554"/>
            <wp:effectExtent l="19050" t="19050" r="19050" b="13970"/>
            <wp:docPr id="23" name="Рисунок 23" descr="C:\1\Рис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1\Рис2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61" cy="2659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64B2" w:rsidRPr="00BE2FD0" w:rsidRDefault="001864B2" w:rsidP="00FC31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20. Страница «Создание заявок на блокировку карт»</w:t>
      </w:r>
    </w:p>
    <w:p w:rsidR="005A60A9" w:rsidRDefault="005A60A9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4B2" w:rsidRDefault="001864B2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Для создания заявки на блокировку карты выполните следующие действия: </w:t>
      </w:r>
    </w:p>
    <w:p w:rsidR="00FC3134" w:rsidRPr="00BE2FD0" w:rsidRDefault="00FC3134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4B2" w:rsidRDefault="001864B2" w:rsidP="00FC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134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FC3134" w:rsidRPr="00BE2FD0">
        <w:rPr>
          <w:rFonts w:ascii="Times New Roman" w:hAnsi="Times New Roman" w:cs="Times New Roman"/>
          <w:sz w:val="24"/>
          <w:szCs w:val="24"/>
        </w:rPr>
        <w:t xml:space="preserve">В поле «Номер карты» выберите карту. </w:t>
      </w:r>
      <w:r w:rsidR="00FC3134" w:rsidRPr="005C0C0A">
        <w:rPr>
          <w:rFonts w:ascii="Times New Roman" w:hAnsi="Times New Roman" w:cs="Times New Roman"/>
          <w:sz w:val="24"/>
          <w:szCs w:val="24"/>
        </w:rPr>
        <w:t>Прав</w:t>
      </w:r>
      <w:r w:rsidR="005A60A9">
        <w:rPr>
          <w:rFonts w:ascii="Times New Roman" w:hAnsi="Times New Roman" w:cs="Times New Roman"/>
          <w:sz w:val="24"/>
          <w:szCs w:val="24"/>
        </w:rPr>
        <w:t>ила выбора карт описаны в п. 3.4</w:t>
      </w:r>
      <w:r w:rsidR="00FC3134" w:rsidRPr="005C0C0A">
        <w:rPr>
          <w:rFonts w:ascii="Times New Roman" w:hAnsi="Times New Roman" w:cs="Times New Roman"/>
          <w:sz w:val="24"/>
          <w:szCs w:val="24"/>
        </w:rPr>
        <w:t xml:space="preserve">.1, на шаге </w:t>
      </w:r>
      <w:r w:rsidR="00FC3134" w:rsidRPr="005C0C0A">
        <w:rPr>
          <w:rFonts w:ascii="Times New Roman" w:hAnsi="Times New Roman" w:cs="Times New Roman"/>
          <w:color w:val="0070C0"/>
          <w:sz w:val="24"/>
          <w:szCs w:val="24"/>
        </w:rPr>
        <w:t>«выберите карту»</w:t>
      </w:r>
      <w:r w:rsidR="00FC3134" w:rsidRPr="005C0C0A">
        <w:rPr>
          <w:rFonts w:ascii="Times New Roman" w:hAnsi="Times New Roman" w:cs="Times New Roman"/>
          <w:sz w:val="24"/>
          <w:szCs w:val="24"/>
        </w:rPr>
        <w:t>.</w:t>
      </w:r>
    </w:p>
    <w:p w:rsidR="00FC3134" w:rsidRPr="00BE2FD0" w:rsidRDefault="00FC3134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4B2" w:rsidRDefault="001864B2" w:rsidP="00FC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134">
        <w:rPr>
          <w:rFonts w:ascii="Times New Roman" w:hAnsi="Times New Roman" w:cs="Times New Roman"/>
          <w:b/>
          <w:sz w:val="24"/>
          <w:szCs w:val="24"/>
        </w:rPr>
        <w:t>2.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 поле «Комментарий» введите при необходимости комментарий, который будет передан вместе с заявкой в ОЦ. </w:t>
      </w:r>
    </w:p>
    <w:p w:rsidR="00FC3134" w:rsidRPr="00BE2FD0" w:rsidRDefault="00FC3134" w:rsidP="00FC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3134" w:rsidRPr="00BE2FD0" w:rsidRDefault="00FC3134" w:rsidP="00FC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0C0A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После ввода нового держателя нажмите на кнопку  </w:t>
      </w:r>
      <w:r w:rsidRPr="005C0C0A">
        <w:rPr>
          <w:rFonts w:ascii="Times New Roman" w:hAnsi="Times New Roman" w:cs="Times New Roman"/>
          <w:b/>
          <w:sz w:val="24"/>
          <w:szCs w:val="24"/>
          <w:u w:val="single"/>
        </w:rPr>
        <w:t>1._Создать_заявку</w:t>
      </w:r>
      <w:r w:rsidRPr="00BE2FD0">
        <w:rPr>
          <w:rFonts w:ascii="Times New Roman" w:hAnsi="Times New Roman" w:cs="Times New Roman"/>
          <w:sz w:val="24"/>
          <w:szCs w:val="24"/>
        </w:rPr>
        <w:t>.</w:t>
      </w:r>
    </w:p>
    <w:p w:rsidR="00FC3134" w:rsidRPr="00BE2FD0" w:rsidRDefault="00FC3134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134" w:rsidRPr="005C0C0A" w:rsidRDefault="00FC3134" w:rsidP="00FC313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0C0A">
        <w:rPr>
          <w:rFonts w:ascii="Times New Roman" w:hAnsi="Times New Roman" w:cs="Times New Roman"/>
          <w:i/>
          <w:sz w:val="24"/>
          <w:szCs w:val="24"/>
        </w:rPr>
        <w:t>Программа выполнит проверку на корректность указанных параметров и создаст заявку</w:t>
      </w:r>
    </w:p>
    <w:p w:rsidR="00FC3134" w:rsidRDefault="00FC3134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134" w:rsidRDefault="00FC3134" w:rsidP="00FC3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0C0A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нажмите на кнопку  </w:t>
      </w:r>
      <w:r w:rsidRPr="005C0C0A">
        <w:rPr>
          <w:rFonts w:ascii="Times New Roman" w:hAnsi="Times New Roman" w:cs="Times New Roman"/>
          <w:b/>
          <w:sz w:val="24"/>
          <w:szCs w:val="24"/>
          <w:u w:val="single"/>
        </w:rPr>
        <w:t>2._Отправить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3134" w:rsidRDefault="00FC3134" w:rsidP="00FC3134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FC3134" w:rsidRDefault="001864B2" w:rsidP="00FC313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C3134">
        <w:rPr>
          <w:rFonts w:ascii="Times New Roman" w:hAnsi="Times New Roman" w:cs="Times New Roman"/>
          <w:b/>
          <w:color w:val="FF0000"/>
          <w:sz w:val="24"/>
          <w:szCs w:val="24"/>
        </w:rPr>
        <w:t>Примечания</w:t>
      </w:r>
    </w:p>
    <w:p w:rsidR="001864B2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1864B2" w:rsidRPr="000C7004">
        <w:rPr>
          <w:rFonts w:ascii="Times New Roman" w:hAnsi="Times New Roman" w:cs="Times New Roman"/>
          <w:i/>
          <w:sz w:val="24"/>
          <w:szCs w:val="24"/>
        </w:rPr>
        <w:t xml:space="preserve">Если по выбранной карте уже существует неотправленная заявка на её блокировку, программа не позволит сформировать новую заявку. </w:t>
      </w:r>
    </w:p>
    <w:p w:rsidR="001864B2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1864B2" w:rsidRPr="000C7004">
        <w:rPr>
          <w:rFonts w:ascii="Times New Roman" w:hAnsi="Times New Roman" w:cs="Times New Roman"/>
          <w:i/>
          <w:sz w:val="24"/>
          <w:szCs w:val="24"/>
        </w:rPr>
        <w:t xml:space="preserve">Обратное изменение (из состояния «Утеряна» в состояние «В работе») в веб-сервисе выполнить невозможно. </w:t>
      </w:r>
    </w:p>
    <w:p w:rsidR="001864B2" w:rsidRPr="000C7004" w:rsidRDefault="000C7004" w:rsidP="000C7004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1864B2" w:rsidRPr="000C7004">
        <w:rPr>
          <w:rFonts w:ascii="Times New Roman" w:hAnsi="Times New Roman" w:cs="Times New Roman"/>
          <w:i/>
          <w:sz w:val="24"/>
          <w:szCs w:val="24"/>
        </w:rPr>
        <w:t>Заявки с состоянием «Отправлена» сохраняются в списке только до следующего сеанса работы в веб-сервисе. При следующем входе в веб-сервис список заявок либо будет содержать только неотправленные заявки, либо будет пустой, если таких заявок нет.</w:t>
      </w:r>
    </w:p>
    <w:p w:rsidR="00FC3134" w:rsidRPr="00BE2FD0" w:rsidRDefault="00FC3134" w:rsidP="00FC3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134" w:rsidRDefault="00FC3134" w:rsidP="00FC313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Чтобы отправить в ОЦ сразу все сформированные и неотправленные заявки, используйте расположенную в нижней части страницы кнопку  </w:t>
      </w:r>
      <w:r w:rsidRPr="00FC3134">
        <w:rPr>
          <w:rFonts w:ascii="Times New Roman" w:hAnsi="Times New Roman" w:cs="Times New Roman"/>
          <w:b/>
          <w:sz w:val="24"/>
          <w:szCs w:val="24"/>
          <w:u w:val="single"/>
        </w:rPr>
        <w:t>2. Отправить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3134" w:rsidRPr="00BE2FD0" w:rsidRDefault="00FC3134" w:rsidP="00FC313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Чтобы распечатать или экспортировать текущий список заявок в программу MS Excel, используйте расположенные в нижней части страницы ссылки </w:t>
      </w:r>
      <w:r w:rsidRPr="00FC3134">
        <w:rPr>
          <w:rFonts w:ascii="Times New Roman" w:hAnsi="Times New Roman" w:cs="Times New Roman"/>
          <w:color w:val="0070C0"/>
          <w:sz w:val="24"/>
          <w:szCs w:val="24"/>
          <w:u w:val="single"/>
        </w:rPr>
        <w:t>Печать</w:t>
      </w:r>
      <w:r w:rsidRPr="00BE2FD0">
        <w:rPr>
          <w:rFonts w:ascii="Times New Roman" w:hAnsi="Times New Roman" w:cs="Times New Roman"/>
          <w:sz w:val="24"/>
          <w:szCs w:val="24"/>
        </w:rPr>
        <w:t xml:space="preserve">и </w:t>
      </w:r>
      <w:r w:rsidRPr="00FC3134">
        <w:rPr>
          <w:rFonts w:ascii="Times New Roman" w:hAnsi="Times New Roman" w:cs="Times New Roman"/>
          <w:color w:val="0070C0"/>
          <w:sz w:val="24"/>
          <w:szCs w:val="24"/>
          <w:u w:val="single"/>
        </w:rPr>
        <w:t>Экспорт</w:t>
      </w:r>
      <w:r w:rsidRPr="00BE2FD0">
        <w:rPr>
          <w:rFonts w:ascii="Times New Roman" w:hAnsi="Times New Roman" w:cs="Times New Roman"/>
          <w:sz w:val="24"/>
          <w:szCs w:val="24"/>
        </w:rPr>
        <w:t>в Excel соответственно.</w:t>
      </w:r>
    </w:p>
    <w:p w:rsidR="001864B2" w:rsidRPr="00BE2FD0" w:rsidRDefault="003900C8" w:rsidP="00FC3134">
      <w:pPr>
        <w:pStyle w:val="2"/>
      </w:pPr>
      <w:bookmarkStart w:id="21" w:name="_Toc62734832"/>
      <w:r>
        <w:t>3.6.</w:t>
      </w:r>
      <w:r w:rsidR="001864B2" w:rsidRPr="00BE2FD0">
        <w:t xml:space="preserve"> Справка</w:t>
      </w:r>
      <w:bookmarkEnd w:id="21"/>
    </w:p>
    <w:p w:rsidR="001864B2" w:rsidRDefault="001864B2" w:rsidP="00BC6C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Информация на странице «Справка» (см. Рис. </w:t>
      </w:r>
      <w:r w:rsidR="00BC6CCE">
        <w:rPr>
          <w:rFonts w:ascii="Times New Roman" w:hAnsi="Times New Roman" w:cs="Times New Roman"/>
          <w:sz w:val="24"/>
          <w:szCs w:val="24"/>
        </w:rPr>
        <w:t>2</w:t>
      </w:r>
      <w:r w:rsidR="005A60A9">
        <w:rPr>
          <w:rFonts w:ascii="Times New Roman" w:hAnsi="Times New Roman" w:cs="Times New Roman"/>
          <w:sz w:val="24"/>
          <w:szCs w:val="24"/>
        </w:rPr>
        <w:t>1</w:t>
      </w:r>
      <w:r w:rsidRPr="00BE2FD0">
        <w:rPr>
          <w:rFonts w:ascii="Times New Roman" w:hAnsi="Times New Roman" w:cs="Times New Roman"/>
          <w:sz w:val="24"/>
          <w:szCs w:val="24"/>
        </w:rPr>
        <w:t xml:space="preserve">) носит исключительно справочный характер и условно делится на три части: </w:t>
      </w:r>
    </w:p>
    <w:p w:rsidR="00BC6CCE" w:rsidRPr="00BE2FD0" w:rsidRDefault="00BC6CCE" w:rsidP="00BC6C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64B2" w:rsidRPr="00BC6CCE" w:rsidRDefault="001864B2" w:rsidP="000E17B8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CE">
        <w:rPr>
          <w:rFonts w:ascii="Times New Roman" w:hAnsi="Times New Roman" w:cs="Times New Roman"/>
          <w:sz w:val="24"/>
          <w:szCs w:val="24"/>
        </w:rPr>
        <w:t>файл документации по работе с веб-сервисом в формате *.doc, который призван помочь пользователям в работе с веб-сервисом. Документ можно не только открыть со страницы веб-сервиса, но и сохранить его локально на компьютере для дальнейшего использования. Для открытия (сохранения) файла нажмите на ссылку Загрузить справку в верхней части страницы «Справка» (см. Рис.</w:t>
      </w:r>
      <w:r w:rsidR="005A60A9">
        <w:rPr>
          <w:rFonts w:ascii="Times New Roman" w:hAnsi="Times New Roman" w:cs="Times New Roman"/>
          <w:sz w:val="24"/>
          <w:szCs w:val="24"/>
        </w:rPr>
        <w:t xml:space="preserve"> 21</w:t>
      </w:r>
      <w:r w:rsidRPr="00BC6CCE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1864B2" w:rsidRPr="00BC6CCE" w:rsidRDefault="001864B2" w:rsidP="000E17B8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CE">
        <w:rPr>
          <w:rFonts w:ascii="Times New Roman" w:hAnsi="Times New Roman" w:cs="Times New Roman"/>
          <w:sz w:val="24"/>
          <w:szCs w:val="24"/>
        </w:rPr>
        <w:t xml:space="preserve">описание типов услуг (транзакций), отражаемых на странице формирования отчёта «Транзакции». Описание вводится администратором Подсистемы; </w:t>
      </w:r>
    </w:p>
    <w:p w:rsidR="007F0769" w:rsidRPr="00BC6CCE" w:rsidRDefault="001864B2" w:rsidP="000E17B8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CE">
        <w:rPr>
          <w:rFonts w:ascii="Times New Roman" w:hAnsi="Times New Roman" w:cs="Times New Roman"/>
          <w:sz w:val="24"/>
          <w:szCs w:val="24"/>
        </w:rPr>
        <w:t>записи, введённые администратором Подсистемы в качестве справочной информации. Они располагаются в нижней части списка и отражаются только на этой странице.</w:t>
      </w:r>
    </w:p>
    <w:p w:rsidR="007F0769" w:rsidRPr="00BE2FD0" w:rsidRDefault="001864B2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73031"/>
            <wp:effectExtent l="19050" t="19050" r="22225" b="27940"/>
            <wp:docPr id="24" name="Рисунок 24" descr="C:\1\Рис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1\Рис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0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64B2" w:rsidRDefault="001864B2" w:rsidP="00BC6C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21. Страница «Справка»</w:t>
      </w:r>
    </w:p>
    <w:p w:rsidR="00BC6CCE" w:rsidRPr="00BE2FD0" w:rsidRDefault="00BC6CCE" w:rsidP="00BC6C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64B2" w:rsidRPr="00BE2FD0" w:rsidRDefault="003900C8" w:rsidP="001D1148">
      <w:pPr>
        <w:pStyle w:val="2"/>
        <w:jc w:val="both"/>
      </w:pPr>
      <w:bookmarkStart w:id="22" w:name="_Toc62734833"/>
      <w:r>
        <w:t>3.7.</w:t>
      </w:r>
      <w:r w:rsidR="001864B2" w:rsidRPr="00BE2FD0">
        <w:t xml:space="preserve"> Неотправленные заявки</w:t>
      </w:r>
      <w:bookmarkEnd w:id="22"/>
    </w:p>
    <w:p w:rsidR="001864B2" w:rsidRPr="00F46595" w:rsidRDefault="001864B2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Страница «Неотправленные заявки» (см. Рис. </w:t>
      </w:r>
      <w:r w:rsidR="001D1148" w:rsidRPr="001D1148">
        <w:rPr>
          <w:rFonts w:ascii="Times New Roman" w:hAnsi="Times New Roman" w:cs="Times New Roman"/>
          <w:sz w:val="24"/>
          <w:szCs w:val="24"/>
        </w:rPr>
        <w:t>22</w:t>
      </w:r>
      <w:r w:rsidRPr="00BE2FD0">
        <w:rPr>
          <w:rFonts w:ascii="Times New Roman" w:hAnsi="Times New Roman" w:cs="Times New Roman"/>
          <w:sz w:val="24"/>
          <w:szCs w:val="24"/>
        </w:rPr>
        <w:t>) предназначена для просмотра и дальнейш</w:t>
      </w:r>
      <w:r w:rsidR="001D1148">
        <w:rPr>
          <w:rFonts w:ascii="Times New Roman" w:hAnsi="Times New Roman" w:cs="Times New Roman"/>
          <w:sz w:val="24"/>
          <w:szCs w:val="24"/>
        </w:rPr>
        <w:t>ей отправки/</w:t>
      </w:r>
      <w:r w:rsidRPr="00BE2FD0">
        <w:rPr>
          <w:rFonts w:ascii="Times New Roman" w:hAnsi="Times New Roman" w:cs="Times New Roman"/>
          <w:sz w:val="24"/>
          <w:szCs w:val="24"/>
        </w:rPr>
        <w:t xml:space="preserve">удаления заявок: </w:t>
      </w:r>
    </w:p>
    <w:p w:rsidR="001D1148" w:rsidRPr="00F46595" w:rsidRDefault="001D1148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64B2" w:rsidRPr="001D1148" w:rsidRDefault="001864B2" w:rsidP="000E17B8">
      <w:pPr>
        <w:pStyle w:val="a9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48">
        <w:rPr>
          <w:rFonts w:ascii="Times New Roman" w:hAnsi="Times New Roman" w:cs="Times New Roman"/>
          <w:sz w:val="24"/>
          <w:szCs w:val="24"/>
        </w:rPr>
        <w:t xml:space="preserve">на </w:t>
      </w:r>
      <w:r w:rsidR="001D1148">
        <w:rPr>
          <w:rFonts w:ascii="Times New Roman" w:hAnsi="Times New Roman" w:cs="Times New Roman"/>
          <w:sz w:val="24"/>
          <w:szCs w:val="24"/>
        </w:rPr>
        <w:t>пополнение/списание</w:t>
      </w:r>
      <w:r w:rsidRPr="001D114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864B2" w:rsidRPr="001D1148" w:rsidRDefault="001864B2" w:rsidP="000E17B8">
      <w:pPr>
        <w:pStyle w:val="a9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48">
        <w:rPr>
          <w:rFonts w:ascii="Times New Roman" w:hAnsi="Times New Roman" w:cs="Times New Roman"/>
          <w:sz w:val="24"/>
          <w:szCs w:val="24"/>
        </w:rPr>
        <w:t xml:space="preserve">на </w:t>
      </w:r>
      <w:r w:rsidR="001D1148">
        <w:rPr>
          <w:rFonts w:ascii="Times New Roman" w:hAnsi="Times New Roman" w:cs="Times New Roman"/>
          <w:sz w:val="24"/>
          <w:szCs w:val="24"/>
        </w:rPr>
        <w:t>изменение лимита</w:t>
      </w:r>
      <w:r w:rsidRPr="001D114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864B2" w:rsidRPr="001D1148" w:rsidRDefault="001864B2" w:rsidP="000E17B8">
      <w:pPr>
        <w:pStyle w:val="a9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48">
        <w:rPr>
          <w:rFonts w:ascii="Times New Roman" w:hAnsi="Times New Roman" w:cs="Times New Roman"/>
          <w:sz w:val="24"/>
          <w:szCs w:val="24"/>
        </w:rPr>
        <w:t xml:space="preserve">на изменение держателей карт; </w:t>
      </w:r>
    </w:p>
    <w:p w:rsidR="001D1148" w:rsidRDefault="001D1148" w:rsidP="000E17B8">
      <w:pPr>
        <w:pStyle w:val="a9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блокировку карт</w:t>
      </w:r>
      <w:r w:rsidR="001864B2" w:rsidRPr="001D114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D1148" w:rsidRDefault="001D1148" w:rsidP="001D114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64B2" w:rsidRPr="00BE2FD0" w:rsidRDefault="001864B2" w:rsidP="001D11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2257879"/>
            <wp:effectExtent l="19050" t="19050" r="9525" b="28575"/>
            <wp:docPr id="25" name="Рисунок 25" descr="C:\1\Рис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1\Рис2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82" cy="226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64B2" w:rsidRPr="00BE2FD0" w:rsidRDefault="001864B2" w:rsidP="001D11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22. Страница «Неотправленные заявки»</w:t>
      </w:r>
    </w:p>
    <w:p w:rsidR="007F0769" w:rsidRPr="00BE2FD0" w:rsidRDefault="001864B2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lastRenderedPageBreak/>
        <w:t>Для удаления заявки из списка щёлкните по ссылке отменить напротив соответствующей заявки. Для передачи всех отображаемых заявок в ОЦ нажмите на кнопку</w:t>
      </w:r>
      <w:r w:rsidRPr="001D1148">
        <w:rPr>
          <w:rFonts w:ascii="Times New Roman" w:hAnsi="Times New Roman" w:cs="Times New Roman"/>
          <w:b/>
          <w:sz w:val="24"/>
          <w:szCs w:val="24"/>
          <w:u w:val="single"/>
        </w:rPr>
        <w:t>Отправить все</w:t>
      </w:r>
      <w:r w:rsidRPr="00BE2FD0">
        <w:rPr>
          <w:rFonts w:ascii="Times New Roman" w:hAnsi="Times New Roman" w:cs="Times New Roman"/>
          <w:sz w:val="24"/>
          <w:szCs w:val="24"/>
        </w:rPr>
        <w:t>.</w:t>
      </w:r>
    </w:p>
    <w:p w:rsidR="001D1148" w:rsidRDefault="001D1148" w:rsidP="001D114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4B2" w:rsidRPr="001D1148" w:rsidRDefault="001864B2" w:rsidP="001D114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D1148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1864B2" w:rsidRPr="001D1148" w:rsidRDefault="001864B2" w:rsidP="001D114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148">
        <w:rPr>
          <w:rFonts w:ascii="Times New Roman" w:hAnsi="Times New Roman" w:cs="Times New Roman"/>
          <w:i/>
          <w:sz w:val="24"/>
          <w:szCs w:val="24"/>
        </w:rPr>
        <w:t xml:space="preserve">В таблицах, расположенных на странице </w:t>
      </w:r>
      <w:r w:rsidRPr="001D1148">
        <w:rPr>
          <w:rFonts w:ascii="Times New Roman" w:hAnsi="Times New Roman" w:cs="Times New Roman"/>
          <w:b/>
          <w:i/>
          <w:sz w:val="24"/>
          <w:szCs w:val="24"/>
        </w:rPr>
        <w:t>«Неотправленные заявки»</w:t>
      </w:r>
      <w:r w:rsidRPr="001D1148">
        <w:rPr>
          <w:rFonts w:ascii="Times New Roman" w:hAnsi="Times New Roman" w:cs="Times New Roman"/>
          <w:i/>
          <w:sz w:val="24"/>
          <w:szCs w:val="24"/>
        </w:rPr>
        <w:t>, отображаются заявки с состоянием «Создана» из соответствующих таблиц на страницах создания заявок.</w:t>
      </w:r>
    </w:p>
    <w:p w:rsidR="001D1148" w:rsidRPr="00BE2FD0" w:rsidRDefault="001D1148" w:rsidP="001D1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9BD" w:rsidRPr="00BE2FD0" w:rsidRDefault="003900C8" w:rsidP="001D1148">
      <w:pPr>
        <w:pStyle w:val="2"/>
        <w:jc w:val="both"/>
      </w:pPr>
      <w:bookmarkStart w:id="23" w:name="_Toc62734834"/>
      <w:r>
        <w:t>3.8.</w:t>
      </w:r>
      <w:r w:rsidR="002949BD" w:rsidRPr="00BE2FD0">
        <w:t xml:space="preserve"> Сменить пароль</w:t>
      </w:r>
      <w:bookmarkEnd w:id="23"/>
    </w:p>
    <w:p w:rsidR="002949BD" w:rsidRDefault="002949BD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Клиент имеет возможность сменить пароль для входа в веб-сервис. Эта процедура выполняется на стра</w:t>
      </w:r>
      <w:r w:rsidR="001D1148">
        <w:rPr>
          <w:rFonts w:ascii="Times New Roman" w:hAnsi="Times New Roman" w:cs="Times New Roman"/>
          <w:sz w:val="24"/>
          <w:szCs w:val="24"/>
        </w:rPr>
        <w:t>нице «Смена пароля» (см. Рис. 23</w:t>
      </w:r>
      <w:r w:rsidRPr="00BE2FD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D1148" w:rsidRPr="00BE2FD0" w:rsidRDefault="001D1148" w:rsidP="001D114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F0769" w:rsidRPr="00BE2FD0" w:rsidRDefault="002949BD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17688"/>
            <wp:effectExtent l="19050" t="19050" r="22225" b="16510"/>
            <wp:docPr id="26" name="Рисунок 26" descr="C:\1\Рис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1\Рис2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76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0769" w:rsidRDefault="002949BD" w:rsidP="001D11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Рис. 23. Страница «Сменить пароль»</w:t>
      </w:r>
    </w:p>
    <w:p w:rsidR="001D1148" w:rsidRPr="00BE2FD0" w:rsidRDefault="001D1148" w:rsidP="001D11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9BD" w:rsidRDefault="002949BD" w:rsidP="001D1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Для изменения пароля необходимо в соответствующих полях: </w:t>
      </w:r>
    </w:p>
    <w:p w:rsidR="001D1148" w:rsidRPr="00BE2FD0" w:rsidRDefault="001D1148" w:rsidP="001D1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9BD" w:rsidRPr="001D1148" w:rsidRDefault="002949BD" w:rsidP="000E17B8">
      <w:pPr>
        <w:pStyle w:val="a9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148">
        <w:rPr>
          <w:rFonts w:ascii="Times New Roman" w:hAnsi="Times New Roman" w:cs="Times New Roman"/>
          <w:sz w:val="24"/>
          <w:szCs w:val="24"/>
        </w:rPr>
        <w:t xml:space="preserve">Ввести старый пароль (установленный для входа в веб-сервис ранее). </w:t>
      </w:r>
    </w:p>
    <w:p w:rsidR="001D1148" w:rsidRPr="001D1148" w:rsidRDefault="001D1148" w:rsidP="001D1148">
      <w:pPr>
        <w:pStyle w:val="a9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949BD" w:rsidRDefault="002949BD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148">
        <w:rPr>
          <w:rFonts w:ascii="Times New Roman" w:hAnsi="Times New Roman" w:cs="Times New Roman"/>
          <w:b/>
          <w:sz w:val="24"/>
          <w:szCs w:val="24"/>
        </w:rPr>
        <w:t>2.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Ввести новый пароль (который будет использоваться в дальнейшем).</w:t>
      </w:r>
    </w:p>
    <w:p w:rsidR="001D1148" w:rsidRPr="00BE2FD0" w:rsidRDefault="001D1148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49BD" w:rsidRDefault="002949BD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148">
        <w:rPr>
          <w:rFonts w:ascii="Times New Roman" w:hAnsi="Times New Roman" w:cs="Times New Roman"/>
          <w:b/>
          <w:sz w:val="24"/>
          <w:szCs w:val="24"/>
        </w:rPr>
        <w:t>3.</w:t>
      </w:r>
      <w:r w:rsidRPr="00BE2FD0">
        <w:rPr>
          <w:rFonts w:ascii="Times New Roman" w:hAnsi="Times New Roman" w:cs="Times New Roman"/>
          <w:sz w:val="24"/>
          <w:szCs w:val="24"/>
        </w:rPr>
        <w:t xml:space="preserve"> Повторить ввод нового пароля. </w:t>
      </w:r>
    </w:p>
    <w:p w:rsidR="001D1148" w:rsidRPr="00BE2FD0" w:rsidRDefault="001D1148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49BD" w:rsidRPr="00BE2FD0" w:rsidRDefault="002949BD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Ввод в действие нового пароля производится по кнопке  </w:t>
      </w:r>
      <w:r w:rsidRPr="001D1148">
        <w:rPr>
          <w:rFonts w:ascii="Times New Roman" w:hAnsi="Times New Roman" w:cs="Times New Roman"/>
          <w:b/>
          <w:sz w:val="24"/>
          <w:szCs w:val="24"/>
          <w:u w:val="single"/>
        </w:rPr>
        <w:t>OK</w:t>
      </w:r>
      <w:r w:rsidRPr="00BE2FD0">
        <w:rPr>
          <w:rFonts w:ascii="Times New Roman" w:hAnsi="Times New Roman" w:cs="Times New Roman"/>
          <w:sz w:val="24"/>
          <w:szCs w:val="24"/>
        </w:rPr>
        <w:t xml:space="preserve">. Отменить изменение пароля можно по кнопке  </w:t>
      </w:r>
      <w:r w:rsidRPr="001D1148">
        <w:rPr>
          <w:rFonts w:ascii="Times New Roman" w:hAnsi="Times New Roman" w:cs="Times New Roman"/>
          <w:b/>
          <w:sz w:val="24"/>
          <w:szCs w:val="24"/>
          <w:u w:val="single"/>
        </w:rPr>
        <w:t>Отмена</w:t>
      </w:r>
      <w:r w:rsidRPr="00BE2FD0">
        <w:rPr>
          <w:rFonts w:ascii="Times New Roman" w:hAnsi="Times New Roman" w:cs="Times New Roman"/>
          <w:sz w:val="24"/>
          <w:szCs w:val="24"/>
        </w:rPr>
        <w:t xml:space="preserve">. При этом откроется главная страница веб-сервиса. </w:t>
      </w:r>
    </w:p>
    <w:p w:rsidR="00D0755D" w:rsidRPr="00BE2FD0" w:rsidRDefault="002949BD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Если при смене пароля какое-либо из полей не задано, на экране появится сообщение: «Не заполнено обязательное поле: &lt;название_поля&gt;». При этом само сообщение в окне будет продублировано столько раз, сколько полей не заполнено. </w:t>
      </w:r>
    </w:p>
    <w:p w:rsidR="00D0755D" w:rsidRPr="00BE2FD0" w:rsidRDefault="002949BD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Если новый пароль имеет менее 5 символов, на экране появится сообщение: «Пароль должен иметь не менее 5 символов». </w:t>
      </w:r>
    </w:p>
    <w:p w:rsidR="00D0755D" w:rsidRPr="00BE2FD0" w:rsidRDefault="002949BD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Если старый пароль введён неверно, на экране появится сообщение: «Старый пароль указан неверно». </w:t>
      </w:r>
    </w:p>
    <w:p w:rsidR="007F0769" w:rsidRDefault="002949BD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>Если новый пароль и повтор пароля не совпадают, на экране появится соответствующее сообщение.</w:t>
      </w:r>
    </w:p>
    <w:p w:rsidR="001D1148" w:rsidRPr="00BE2FD0" w:rsidRDefault="001D1148" w:rsidP="001D114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769" w:rsidRPr="001D1148" w:rsidRDefault="00D0755D" w:rsidP="001D114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D1148">
        <w:rPr>
          <w:rFonts w:ascii="Times New Roman" w:hAnsi="Times New Roman" w:cs="Times New Roman"/>
          <w:b/>
          <w:color w:val="FF0000"/>
          <w:sz w:val="24"/>
          <w:szCs w:val="24"/>
        </w:rPr>
        <w:t>Примечание</w:t>
      </w:r>
    </w:p>
    <w:p w:rsidR="00D0755D" w:rsidRPr="000C7004" w:rsidRDefault="000C7004" w:rsidP="000C7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D0755D" w:rsidRPr="000C7004">
        <w:rPr>
          <w:rFonts w:ascii="Times New Roman" w:hAnsi="Times New Roman" w:cs="Times New Roman"/>
          <w:i/>
          <w:sz w:val="24"/>
          <w:szCs w:val="24"/>
        </w:rPr>
        <w:t xml:space="preserve">Заменить пароль для входа в веб-сервис без ввода старого пароля может только администратор Подсистемы. </w:t>
      </w:r>
    </w:p>
    <w:p w:rsidR="00D0755D" w:rsidRPr="000C7004" w:rsidRDefault="000C7004" w:rsidP="000C7004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004">
        <w:rPr>
          <w:rFonts w:ascii="Times New Roman" w:hAnsi="Times New Roman" w:cs="Times New Roman"/>
          <w:b/>
          <w:i/>
          <w:sz w:val="24"/>
          <w:szCs w:val="24"/>
        </w:rPr>
        <w:lastRenderedPageBreak/>
        <w:t>2.</w:t>
      </w:r>
      <w:r w:rsidR="00D0755D" w:rsidRPr="000C7004">
        <w:rPr>
          <w:rFonts w:ascii="Times New Roman" w:hAnsi="Times New Roman" w:cs="Times New Roman"/>
          <w:i/>
          <w:sz w:val="24"/>
          <w:szCs w:val="24"/>
        </w:rPr>
        <w:t>В зависимости от настроек, установленных администратором Подсистемы, в новом пароле может требоваться обязательное использование строчных букв / цифр / заглавных букв / специальных символов, а также может быть установленаминимальная длина пароля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21563C" w:rsidRPr="00BE2FD0" w:rsidRDefault="0021563C" w:rsidP="001D1148">
      <w:pPr>
        <w:pStyle w:val="2"/>
        <w:jc w:val="both"/>
      </w:pPr>
      <w:bookmarkStart w:id="24" w:name="_Toc62734835"/>
      <w:r w:rsidRPr="00BE2FD0">
        <w:t>3.</w:t>
      </w:r>
      <w:r w:rsidR="003900C8">
        <w:t>9.</w:t>
      </w:r>
      <w:r w:rsidRPr="00BE2FD0">
        <w:t xml:space="preserve"> Отказ от подписки</w:t>
      </w:r>
      <w:bookmarkEnd w:id="24"/>
    </w:p>
    <w:p w:rsidR="0021563C" w:rsidRDefault="0021563C" w:rsidP="001D1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Пользователь, работающий с личным кабинетом может в любой момент отказаться от работы и отключит доступ к личному кабинету. Для этого необходимо открыть пункт </w:t>
      </w:r>
      <w:r w:rsidRPr="001D1148">
        <w:rPr>
          <w:rFonts w:ascii="Times New Roman" w:hAnsi="Times New Roman" w:cs="Times New Roman"/>
          <w:b/>
          <w:sz w:val="24"/>
          <w:szCs w:val="24"/>
        </w:rPr>
        <w:t>«Отказ от подписки»</w:t>
      </w:r>
      <w:r w:rsidRPr="00BE2FD0">
        <w:rPr>
          <w:rFonts w:ascii="Times New Roman" w:hAnsi="Times New Roman" w:cs="Times New Roman"/>
          <w:sz w:val="24"/>
          <w:szCs w:val="24"/>
        </w:rPr>
        <w:t xml:space="preserve"> главного меню. Откроется</w:t>
      </w:r>
      <w:r w:rsidR="001D1148">
        <w:rPr>
          <w:rFonts w:ascii="Times New Roman" w:hAnsi="Times New Roman" w:cs="Times New Roman"/>
          <w:sz w:val="24"/>
          <w:szCs w:val="24"/>
        </w:rPr>
        <w:t xml:space="preserve"> страница «Подписка» (см. Рис. 24</w:t>
      </w:r>
      <w:r w:rsidRPr="00BE2FD0">
        <w:rPr>
          <w:rFonts w:ascii="Times New Roman" w:hAnsi="Times New Roman" w:cs="Times New Roman"/>
          <w:sz w:val="24"/>
          <w:szCs w:val="24"/>
        </w:rPr>
        <w:t xml:space="preserve">), на которой необходимо установить флаг </w:t>
      </w:r>
      <w:r w:rsidRPr="001D1148">
        <w:rPr>
          <w:rFonts w:ascii="Times New Roman" w:hAnsi="Times New Roman" w:cs="Times New Roman"/>
          <w:b/>
          <w:sz w:val="24"/>
          <w:szCs w:val="24"/>
        </w:rPr>
        <w:t xml:space="preserve">«Я хочу отказаться от услуги по предоставлению данных через глобальную сеть </w:t>
      </w:r>
      <w:r w:rsidRPr="001D1148">
        <w:rPr>
          <w:rFonts w:ascii="Times New Roman" w:hAnsi="Times New Roman" w:cs="Times New Roman"/>
          <w:b/>
          <w:sz w:val="24"/>
          <w:szCs w:val="24"/>
          <w:lang w:val="en-US"/>
        </w:rPr>
        <w:t>Internet</w:t>
      </w:r>
      <w:r w:rsidRPr="001D1148">
        <w:rPr>
          <w:rFonts w:ascii="Times New Roman" w:hAnsi="Times New Roman" w:cs="Times New Roman"/>
          <w:b/>
          <w:sz w:val="24"/>
          <w:szCs w:val="24"/>
        </w:rPr>
        <w:t>»</w:t>
      </w:r>
      <w:r w:rsidRPr="00BE2FD0">
        <w:rPr>
          <w:rFonts w:ascii="Times New Roman" w:hAnsi="Times New Roman" w:cs="Times New Roman"/>
          <w:sz w:val="24"/>
          <w:szCs w:val="24"/>
        </w:rPr>
        <w:t xml:space="preserve"> и нажать на кнопку</w:t>
      </w:r>
      <w:r w:rsidRPr="001D1148">
        <w:rPr>
          <w:rFonts w:ascii="Times New Roman" w:hAnsi="Times New Roman" w:cs="Times New Roman"/>
          <w:b/>
          <w:sz w:val="24"/>
          <w:szCs w:val="24"/>
          <w:u w:val="single"/>
        </w:rPr>
        <w:t>Отправить заявку</w:t>
      </w:r>
      <w:r w:rsidRPr="00BE2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1148" w:rsidRPr="00BE2FD0" w:rsidRDefault="001D1148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63C" w:rsidRPr="00BE2FD0" w:rsidRDefault="0021563C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175868"/>
            <wp:effectExtent l="19050" t="19050" r="22225" b="24765"/>
            <wp:docPr id="3" name="Рисунок 3" descr="C:\1\Ри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\Рис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58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563C" w:rsidRPr="00BE2FD0" w:rsidRDefault="0021563C" w:rsidP="001D11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FD0">
        <w:rPr>
          <w:rFonts w:ascii="Times New Roman" w:hAnsi="Times New Roman" w:cs="Times New Roman"/>
          <w:sz w:val="24"/>
          <w:szCs w:val="24"/>
        </w:rPr>
        <w:t xml:space="preserve">Рис. </w:t>
      </w:r>
      <w:r w:rsidR="00D0755D" w:rsidRPr="00BE2FD0">
        <w:rPr>
          <w:rFonts w:ascii="Times New Roman" w:hAnsi="Times New Roman" w:cs="Times New Roman"/>
          <w:sz w:val="24"/>
          <w:szCs w:val="24"/>
        </w:rPr>
        <w:t>24</w:t>
      </w:r>
      <w:r w:rsidRPr="00BE2FD0">
        <w:rPr>
          <w:rFonts w:ascii="Times New Roman" w:hAnsi="Times New Roman" w:cs="Times New Roman"/>
          <w:sz w:val="24"/>
          <w:szCs w:val="24"/>
        </w:rPr>
        <w:t>. Отказ от подписки</w:t>
      </w:r>
    </w:p>
    <w:p w:rsidR="0021563C" w:rsidRPr="00BE2FD0" w:rsidRDefault="0021563C" w:rsidP="00BE2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63C" w:rsidRPr="00BE2FD0" w:rsidRDefault="0021563C" w:rsidP="00F1422B">
      <w:pPr>
        <w:rPr>
          <w:rFonts w:ascii="Times New Roman" w:hAnsi="Times New Roman" w:cs="Times New Roman"/>
          <w:sz w:val="24"/>
          <w:szCs w:val="24"/>
        </w:rPr>
      </w:pPr>
    </w:p>
    <w:p w:rsidR="0021563C" w:rsidRPr="00BE2FD0" w:rsidRDefault="0021563C" w:rsidP="00F1422B">
      <w:pPr>
        <w:rPr>
          <w:rFonts w:ascii="Times New Roman" w:hAnsi="Times New Roman" w:cs="Times New Roman"/>
          <w:sz w:val="24"/>
          <w:szCs w:val="24"/>
        </w:rPr>
      </w:pPr>
    </w:p>
    <w:p w:rsidR="00CF52DE" w:rsidRPr="00BE2FD0" w:rsidRDefault="00CF52DE" w:rsidP="00F1422B">
      <w:pPr>
        <w:rPr>
          <w:rFonts w:ascii="Times New Roman" w:hAnsi="Times New Roman" w:cs="Times New Roman"/>
          <w:sz w:val="24"/>
          <w:szCs w:val="24"/>
        </w:rPr>
      </w:pPr>
    </w:p>
    <w:p w:rsidR="00BE2FD0" w:rsidRPr="00BE2FD0" w:rsidRDefault="00BE2FD0">
      <w:pPr>
        <w:rPr>
          <w:rFonts w:ascii="Times New Roman" w:hAnsi="Times New Roman" w:cs="Times New Roman"/>
          <w:sz w:val="24"/>
          <w:szCs w:val="24"/>
        </w:rPr>
      </w:pPr>
    </w:p>
    <w:sectPr w:rsidR="00BE2FD0" w:rsidRPr="00BE2FD0" w:rsidSect="00FF5579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C8E" w:rsidRDefault="008A3C8E" w:rsidP="005A60A9">
      <w:pPr>
        <w:spacing w:after="0" w:line="240" w:lineRule="auto"/>
      </w:pPr>
      <w:r>
        <w:separator/>
      </w:r>
    </w:p>
  </w:endnote>
  <w:endnote w:type="continuationSeparator" w:id="1">
    <w:p w:rsidR="008A3C8E" w:rsidRDefault="008A3C8E" w:rsidP="005A6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94688953"/>
      <w:docPartObj>
        <w:docPartGallery w:val="Page Numbers (Bottom of Page)"/>
        <w:docPartUnique/>
      </w:docPartObj>
    </w:sdtPr>
    <w:sdtContent>
      <w:p w:rsidR="005A60A9" w:rsidRDefault="00FF5579">
        <w:pPr>
          <w:pStyle w:val="ae"/>
          <w:jc w:val="right"/>
        </w:pPr>
        <w:r>
          <w:fldChar w:fldCharType="begin"/>
        </w:r>
        <w:r w:rsidR="005A60A9">
          <w:instrText>PAGE   \* MERGEFORMAT</w:instrText>
        </w:r>
        <w:r>
          <w:fldChar w:fldCharType="separate"/>
        </w:r>
        <w:r w:rsidR="00DE506D">
          <w:rPr>
            <w:noProof/>
          </w:rPr>
          <w:t>4</w:t>
        </w:r>
        <w:r>
          <w:fldChar w:fldCharType="end"/>
        </w:r>
      </w:p>
    </w:sdtContent>
  </w:sdt>
  <w:p w:rsidR="005A60A9" w:rsidRDefault="005A60A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C8E" w:rsidRDefault="008A3C8E" w:rsidP="005A60A9">
      <w:pPr>
        <w:spacing w:after="0" w:line="240" w:lineRule="auto"/>
      </w:pPr>
      <w:r>
        <w:separator/>
      </w:r>
    </w:p>
  </w:footnote>
  <w:footnote w:type="continuationSeparator" w:id="1">
    <w:p w:rsidR="008A3C8E" w:rsidRDefault="008A3C8E" w:rsidP="005A60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6C73"/>
    <w:multiLevelType w:val="hybridMultilevel"/>
    <w:tmpl w:val="6EF6536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13253A"/>
    <w:multiLevelType w:val="hybridMultilevel"/>
    <w:tmpl w:val="9A2870E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71B4975"/>
    <w:multiLevelType w:val="hybridMultilevel"/>
    <w:tmpl w:val="C9AC513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852506E"/>
    <w:multiLevelType w:val="hybridMultilevel"/>
    <w:tmpl w:val="9B6C0F0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98A371E"/>
    <w:multiLevelType w:val="hybridMultilevel"/>
    <w:tmpl w:val="90F0C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E07AD"/>
    <w:multiLevelType w:val="hybridMultilevel"/>
    <w:tmpl w:val="635AE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F0B3B"/>
    <w:multiLevelType w:val="hybridMultilevel"/>
    <w:tmpl w:val="2F54345A"/>
    <w:lvl w:ilvl="0" w:tplc="230AB4B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21A18D0"/>
    <w:multiLevelType w:val="hybridMultilevel"/>
    <w:tmpl w:val="3FCAB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CE44F1"/>
    <w:multiLevelType w:val="hybridMultilevel"/>
    <w:tmpl w:val="104C84A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5690082"/>
    <w:multiLevelType w:val="hybridMultilevel"/>
    <w:tmpl w:val="55A62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B1E02"/>
    <w:multiLevelType w:val="hybridMultilevel"/>
    <w:tmpl w:val="D7BCEE3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8EE5FA6"/>
    <w:multiLevelType w:val="hybridMultilevel"/>
    <w:tmpl w:val="563A45F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A58256B"/>
    <w:multiLevelType w:val="hybridMultilevel"/>
    <w:tmpl w:val="5BB0F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983F70"/>
    <w:multiLevelType w:val="hybridMultilevel"/>
    <w:tmpl w:val="E478777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C0F6A83"/>
    <w:multiLevelType w:val="hybridMultilevel"/>
    <w:tmpl w:val="0628768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13C16CA"/>
    <w:multiLevelType w:val="hybridMultilevel"/>
    <w:tmpl w:val="D794E99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4321DE4"/>
    <w:multiLevelType w:val="hybridMultilevel"/>
    <w:tmpl w:val="EAEE2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657FC8"/>
    <w:multiLevelType w:val="hybridMultilevel"/>
    <w:tmpl w:val="C8C48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274C94"/>
    <w:multiLevelType w:val="hybridMultilevel"/>
    <w:tmpl w:val="F8FC683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909215A"/>
    <w:multiLevelType w:val="hybridMultilevel"/>
    <w:tmpl w:val="9BA0B74C"/>
    <w:lvl w:ilvl="0" w:tplc="B2C8586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1706C16"/>
    <w:multiLevelType w:val="hybridMultilevel"/>
    <w:tmpl w:val="C32270C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262536E"/>
    <w:multiLevelType w:val="hybridMultilevel"/>
    <w:tmpl w:val="AFB8C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326F50"/>
    <w:multiLevelType w:val="hybridMultilevel"/>
    <w:tmpl w:val="3EC44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CA3571"/>
    <w:multiLevelType w:val="hybridMultilevel"/>
    <w:tmpl w:val="4140BD7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8492228"/>
    <w:multiLevelType w:val="hybridMultilevel"/>
    <w:tmpl w:val="0D3E8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9662A7"/>
    <w:multiLevelType w:val="hybridMultilevel"/>
    <w:tmpl w:val="C3260A9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2B87E0B"/>
    <w:multiLevelType w:val="hybridMultilevel"/>
    <w:tmpl w:val="670239D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3631A4A"/>
    <w:multiLevelType w:val="hybridMultilevel"/>
    <w:tmpl w:val="A178EB1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4932048"/>
    <w:multiLevelType w:val="hybridMultilevel"/>
    <w:tmpl w:val="3DF40C2C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5EA1388"/>
    <w:multiLevelType w:val="hybridMultilevel"/>
    <w:tmpl w:val="1400A9F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6F335A8"/>
    <w:multiLevelType w:val="hybridMultilevel"/>
    <w:tmpl w:val="F7F2B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796050"/>
    <w:multiLevelType w:val="hybridMultilevel"/>
    <w:tmpl w:val="4C8C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1761A4"/>
    <w:multiLevelType w:val="hybridMultilevel"/>
    <w:tmpl w:val="1D98B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562411"/>
    <w:multiLevelType w:val="hybridMultilevel"/>
    <w:tmpl w:val="C346DD5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EEE4811"/>
    <w:multiLevelType w:val="hybridMultilevel"/>
    <w:tmpl w:val="09882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3200A1"/>
    <w:multiLevelType w:val="hybridMultilevel"/>
    <w:tmpl w:val="B902083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4"/>
  </w:num>
  <w:num w:numId="4">
    <w:abstractNumId w:val="0"/>
  </w:num>
  <w:num w:numId="5">
    <w:abstractNumId w:val="11"/>
  </w:num>
  <w:num w:numId="6">
    <w:abstractNumId w:val="21"/>
  </w:num>
  <w:num w:numId="7">
    <w:abstractNumId w:val="17"/>
  </w:num>
  <w:num w:numId="8">
    <w:abstractNumId w:val="31"/>
  </w:num>
  <w:num w:numId="9">
    <w:abstractNumId w:val="7"/>
  </w:num>
  <w:num w:numId="10">
    <w:abstractNumId w:val="30"/>
  </w:num>
  <w:num w:numId="11">
    <w:abstractNumId w:val="27"/>
  </w:num>
  <w:num w:numId="12">
    <w:abstractNumId w:val="8"/>
  </w:num>
  <w:num w:numId="13">
    <w:abstractNumId w:val="32"/>
  </w:num>
  <w:num w:numId="14">
    <w:abstractNumId w:val="15"/>
  </w:num>
  <w:num w:numId="15">
    <w:abstractNumId w:val="24"/>
  </w:num>
  <w:num w:numId="16">
    <w:abstractNumId w:val="33"/>
  </w:num>
  <w:num w:numId="17">
    <w:abstractNumId w:val="28"/>
  </w:num>
  <w:num w:numId="18">
    <w:abstractNumId w:val="25"/>
  </w:num>
  <w:num w:numId="19">
    <w:abstractNumId w:val="34"/>
  </w:num>
  <w:num w:numId="20">
    <w:abstractNumId w:val="6"/>
  </w:num>
  <w:num w:numId="21">
    <w:abstractNumId w:val="4"/>
  </w:num>
  <w:num w:numId="22">
    <w:abstractNumId w:val="3"/>
  </w:num>
  <w:num w:numId="23">
    <w:abstractNumId w:val="29"/>
  </w:num>
  <w:num w:numId="24">
    <w:abstractNumId w:val="2"/>
  </w:num>
  <w:num w:numId="25">
    <w:abstractNumId w:val="26"/>
  </w:num>
  <w:num w:numId="26">
    <w:abstractNumId w:val="18"/>
  </w:num>
  <w:num w:numId="27">
    <w:abstractNumId w:val="10"/>
  </w:num>
  <w:num w:numId="28">
    <w:abstractNumId w:val="13"/>
  </w:num>
  <w:num w:numId="29">
    <w:abstractNumId w:val="35"/>
  </w:num>
  <w:num w:numId="30">
    <w:abstractNumId w:val="23"/>
  </w:num>
  <w:num w:numId="31">
    <w:abstractNumId w:val="9"/>
  </w:num>
  <w:num w:numId="32">
    <w:abstractNumId w:val="1"/>
  </w:num>
  <w:num w:numId="33">
    <w:abstractNumId w:val="20"/>
  </w:num>
  <w:num w:numId="34">
    <w:abstractNumId w:val="22"/>
  </w:num>
  <w:num w:numId="35">
    <w:abstractNumId w:val="5"/>
  </w:num>
  <w:num w:numId="36">
    <w:abstractNumId w:val="19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E5A"/>
    <w:rsid w:val="00006082"/>
    <w:rsid w:val="00010F9F"/>
    <w:rsid w:val="00022AAE"/>
    <w:rsid w:val="0003127D"/>
    <w:rsid w:val="00042138"/>
    <w:rsid w:val="00075CD6"/>
    <w:rsid w:val="00085F20"/>
    <w:rsid w:val="000C7004"/>
    <w:rsid w:val="000C77CE"/>
    <w:rsid w:val="000E17B8"/>
    <w:rsid w:val="000F593A"/>
    <w:rsid w:val="00115734"/>
    <w:rsid w:val="0017441F"/>
    <w:rsid w:val="001864B2"/>
    <w:rsid w:val="00192295"/>
    <w:rsid w:val="001C6593"/>
    <w:rsid w:val="001D1148"/>
    <w:rsid w:val="001E508F"/>
    <w:rsid w:val="0021563C"/>
    <w:rsid w:val="00283A4D"/>
    <w:rsid w:val="002949BD"/>
    <w:rsid w:val="00294F99"/>
    <w:rsid w:val="003105A7"/>
    <w:rsid w:val="0031547E"/>
    <w:rsid w:val="00321EE3"/>
    <w:rsid w:val="003233B4"/>
    <w:rsid w:val="003900C8"/>
    <w:rsid w:val="003F729D"/>
    <w:rsid w:val="00422A3F"/>
    <w:rsid w:val="00491211"/>
    <w:rsid w:val="004A57E1"/>
    <w:rsid w:val="004C1770"/>
    <w:rsid w:val="0050589F"/>
    <w:rsid w:val="005169FA"/>
    <w:rsid w:val="0052756A"/>
    <w:rsid w:val="00554EB5"/>
    <w:rsid w:val="005908D8"/>
    <w:rsid w:val="005A60A9"/>
    <w:rsid w:val="005C0C0A"/>
    <w:rsid w:val="005C285F"/>
    <w:rsid w:val="005E5317"/>
    <w:rsid w:val="005E61B6"/>
    <w:rsid w:val="005F35CA"/>
    <w:rsid w:val="00613BC4"/>
    <w:rsid w:val="006C6299"/>
    <w:rsid w:val="006F2ECC"/>
    <w:rsid w:val="00714DA3"/>
    <w:rsid w:val="007340A1"/>
    <w:rsid w:val="00767FF9"/>
    <w:rsid w:val="00783C85"/>
    <w:rsid w:val="007B3AF2"/>
    <w:rsid w:val="007B3FD8"/>
    <w:rsid w:val="007F0769"/>
    <w:rsid w:val="008257E7"/>
    <w:rsid w:val="008A3C8E"/>
    <w:rsid w:val="008E74DB"/>
    <w:rsid w:val="00905B2E"/>
    <w:rsid w:val="00930319"/>
    <w:rsid w:val="00982755"/>
    <w:rsid w:val="009B7D62"/>
    <w:rsid w:val="009E0D83"/>
    <w:rsid w:val="009E6FAE"/>
    <w:rsid w:val="009F3781"/>
    <w:rsid w:val="00A20809"/>
    <w:rsid w:val="00B5092C"/>
    <w:rsid w:val="00B6784C"/>
    <w:rsid w:val="00B77920"/>
    <w:rsid w:val="00B8574B"/>
    <w:rsid w:val="00BA7268"/>
    <w:rsid w:val="00BC6CCE"/>
    <w:rsid w:val="00BE2FD0"/>
    <w:rsid w:val="00C36E98"/>
    <w:rsid w:val="00C52338"/>
    <w:rsid w:val="00C65E0E"/>
    <w:rsid w:val="00C87349"/>
    <w:rsid w:val="00CF52DE"/>
    <w:rsid w:val="00D0755D"/>
    <w:rsid w:val="00D242C7"/>
    <w:rsid w:val="00D25392"/>
    <w:rsid w:val="00D2742A"/>
    <w:rsid w:val="00DE506D"/>
    <w:rsid w:val="00DF1960"/>
    <w:rsid w:val="00DF2BC9"/>
    <w:rsid w:val="00E138CA"/>
    <w:rsid w:val="00E21F4B"/>
    <w:rsid w:val="00E37CC1"/>
    <w:rsid w:val="00E440EC"/>
    <w:rsid w:val="00E721C4"/>
    <w:rsid w:val="00E91D0E"/>
    <w:rsid w:val="00EC79AE"/>
    <w:rsid w:val="00F02F02"/>
    <w:rsid w:val="00F1422B"/>
    <w:rsid w:val="00F46595"/>
    <w:rsid w:val="00F70C00"/>
    <w:rsid w:val="00F90E5A"/>
    <w:rsid w:val="00FC3134"/>
    <w:rsid w:val="00FE60DE"/>
    <w:rsid w:val="00FF5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579"/>
  </w:style>
  <w:style w:type="paragraph" w:styleId="1">
    <w:name w:val="heading 1"/>
    <w:basedOn w:val="a"/>
    <w:next w:val="a"/>
    <w:link w:val="10"/>
    <w:uiPriority w:val="9"/>
    <w:qFormat/>
    <w:rsid w:val="005169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5169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6"/>
      <w:szCs w:val="26"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rsid w:val="005169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030A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F59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0F593A"/>
    <w:rPr>
      <w:rFonts w:ascii="Arial" w:eastAsia="Arial" w:hAnsi="Arial" w:cs="Arial"/>
      <w:sz w:val="20"/>
      <w:szCs w:val="20"/>
    </w:rPr>
  </w:style>
  <w:style w:type="paragraph" w:styleId="a5">
    <w:name w:val="Title"/>
    <w:basedOn w:val="a"/>
    <w:link w:val="a6"/>
    <w:uiPriority w:val="1"/>
    <w:qFormat/>
    <w:rsid w:val="000F593A"/>
    <w:pPr>
      <w:widowControl w:val="0"/>
      <w:autoSpaceDE w:val="0"/>
      <w:autoSpaceDN w:val="0"/>
      <w:spacing w:before="84" w:after="0" w:line="240" w:lineRule="auto"/>
      <w:ind w:left="675" w:right="725" w:firstLine="9"/>
      <w:jc w:val="center"/>
    </w:pPr>
    <w:rPr>
      <w:rFonts w:ascii="Arial" w:eastAsia="Arial" w:hAnsi="Arial" w:cs="Arial"/>
      <w:b/>
      <w:bCs/>
      <w:sz w:val="44"/>
      <w:szCs w:val="44"/>
    </w:rPr>
  </w:style>
  <w:style w:type="character" w:customStyle="1" w:styleId="a6">
    <w:name w:val="Название Знак"/>
    <w:basedOn w:val="a0"/>
    <w:link w:val="a5"/>
    <w:uiPriority w:val="1"/>
    <w:rsid w:val="000F593A"/>
    <w:rPr>
      <w:rFonts w:ascii="Arial" w:eastAsia="Arial" w:hAnsi="Arial" w:cs="Arial"/>
      <w:b/>
      <w:bCs/>
      <w:sz w:val="44"/>
      <w:szCs w:val="44"/>
    </w:rPr>
  </w:style>
  <w:style w:type="paragraph" w:styleId="a7">
    <w:name w:val="Balloon Text"/>
    <w:basedOn w:val="a"/>
    <w:link w:val="a8"/>
    <w:uiPriority w:val="99"/>
    <w:semiHidden/>
    <w:unhideWhenUsed/>
    <w:rsid w:val="009E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FA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2539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169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single"/>
    </w:rPr>
  </w:style>
  <w:style w:type="character" w:customStyle="1" w:styleId="20">
    <w:name w:val="Заголовок 2 Знак"/>
    <w:basedOn w:val="a0"/>
    <w:link w:val="2"/>
    <w:uiPriority w:val="9"/>
    <w:rsid w:val="005169FA"/>
    <w:rPr>
      <w:rFonts w:asciiTheme="majorHAnsi" w:eastAsiaTheme="majorEastAsia" w:hAnsiTheme="majorHAnsi" w:cstheme="majorBidi"/>
      <w:b/>
      <w:bCs/>
      <w:color w:val="E36C0A" w:themeColor="accent6" w:themeShade="BF"/>
      <w:sz w:val="26"/>
      <w:szCs w:val="26"/>
      <w:u w:val="single"/>
    </w:rPr>
  </w:style>
  <w:style w:type="character" w:customStyle="1" w:styleId="30">
    <w:name w:val="Заголовок 3 Знак"/>
    <w:basedOn w:val="a0"/>
    <w:link w:val="3"/>
    <w:uiPriority w:val="9"/>
    <w:rsid w:val="005169FA"/>
    <w:rPr>
      <w:rFonts w:asciiTheme="majorHAnsi" w:eastAsiaTheme="majorEastAsia" w:hAnsiTheme="majorHAnsi" w:cstheme="majorBidi"/>
      <w:b/>
      <w:bCs/>
      <w:color w:val="7030A0"/>
      <w:u w:val="single"/>
    </w:rPr>
  </w:style>
  <w:style w:type="paragraph" w:styleId="aa">
    <w:name w:val="TOC Heading"/>
    <w:basedOn w:val="1"/>
    <w:next w:val="a"/>
    <w:uiPriority w:val="39"/>
    <w:semiHidden/>
    <w:unhideWhenUsed/>
    <w:qFormat/>
    <w:rsid w:val="003900C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3900C8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900C8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3900C8"/>
    <w:pPr>
      <w:spacing w:after="100"/>
      <w:ind w:left="440"/>
    </w:pPr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3900C8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5A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A60A9"/>
  </w:style>
  <w:style w:type="paragraph" w:styleId="ae">
    <w:name w:val="footer"/>
    <w:basedOn w:val="a"/>
    <w:link w:val="af"/>
    <w:uiPriority w:val="99"/>
    <w:unhideWhenUsed/>
    <w:rsid w:val="005A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A60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69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5169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6"/>
      <w:szCs w:val="26"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rsid w:val="005169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030A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F59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0F593A"/>
    <w:rPr>
      <w:rFonts w:ascii="Arial" w:eastAsia="Arial" w:hAnsi="Arial" w:cs="Arial"/>
      <w:sz w:val="20"/>
      <w:szCs w:val="20"/>
    </w:rPr>
  </w:style>
  <w:style w:type="paragraph" w:styleId="a5">
    <w:name w:val="Title"/>
    <w:basedOn w:val="a"/>
    <w:link w:val="a6"/>
    <w:uiPriority w:val="1"/>
    <w:qFormat/>
    <w:rsid w:val="000F593A"/>
    <w:pPr>
      <w:widowControl w:val="0"/>
      <w:autoSpaceDE w:val="0"/>
      <w:autoSpaceDN w:val="0"/>
      <w:spacing w:before="84" w:after="0" w:line="240" w:lineRule="auto"/>
      <w:ind w:left="675" w:right="725" w:firstLine="9"/>
      <w:jc w:val="center"/>
    </w:pPr>
    <w:rPr>
      <w:rFonts w:ascii="Arial" w:eastAsia="Arial" w:hAnsi="Arial" w:cs="Arial"/>
      <w:b/>
      <w:bCs/>
      <w:sz w:val="44"/>
      <w:szCs w:val="44"/>
    </w:rPr>
  </w:style>
  <w:style w:type="character" w:customStyle="1" w:styleId="a6">
    <w:name w:val="Название Знак"/>
    <w:basedOn w:val="a0"/>
    <w:link w:val="a5"/>
    <w:uiPriority w:val="1"/>
    <w:rsid w:val="000F593A"/>
    <w:rPr>
      <w:rFonts w:ascii="Arial" w:eastAsia="Arial" w:hAnsi="Arial" w:cs="Arial"/>
      <w:b/>
      <w:bCs/>
      <w:sz w:val="44"/>
      <w:szCs w:val="44"/>
    </w:rPr>
  </w:style>
  <w:style w:type="paragraph" w:styleId="a7">
    <w:name w:val="Balloon Text"/>
    <w:basedOn w:val="a"/>
    <w:link w:val="a8"/>
    <w:uiPriority w:val="99"/>
    <w:semiHidden/>
    <w:unhideWhenUsed/>
    <w:rsid w:val="009E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FA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2539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169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single"/>
    </w:rPr>
  </w:style>
  <w:style w:type="character" w:customStyle="1" w:styleId="20">
    <w:name w:val="Заголовок 2 Знак"/>
    <w:basedOn w:val="a0"/>
    <w:link w:val="2"/>
    <w:uiPriority w:val="9"/>
    <w:rsid w:val="005169FA"/>
    <w:rPr>
      <w:rFonts w:asciiTheme="majorHAnsi" w:eastAsiaTheme="majorEastAsia" w:hAnsiTheme="majorHAnsi" w:cstheme="majorBidi"/>
      <w:b/>
      <w:bCs/>
      <w:color w:val="E36C0A" w:themeColor="accent6" w:themeShade="BF"/>
      <w:sz w:val="26"/>
      <w:szCs w:val="26"/>
      <w:u w:val="single"/>
    </w:rPr>
  </w:style>
  <w:style w:type="character" w:customStyle="1" w:styleId="30">
    <w:name w:val="Заголовок 3 Знак"/>
    <w:basedOn w:val="a0"/>
    <w:link w:val="3"/>
    <w:uiPriority w:val="9"/>
    <w:rsid w:val="005169FA"/>
    <w:rPr>
      <w:rFonts w:asciiTheme="majorHAnsi" w:eastAsiaTheme="majorEastAsia" w:hAnsiTheme="majorHAnsi" w:cstheme="majorBidi"/>
      <w:b/>
      <w:bCs/>
      <w:color w:val="7030A0"/>
      <w:u w:val="single"/>
    </w:rPr>
  </w:style>
  <w:style w:type="paragraph" w:styleId="aa">
    <w:name w:val="TOC Heading"/>
    <w:basedOn w:val="1"/>
    <w:next w:val="a"/>
    <w:uiPriority w:val="39"/>
    <w:semiHidden/>
    <w:unhideWhenUsed/>
    <w:qFormat/>
    <w:rsid w:val="003900C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3900C8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900C8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3900C8"/>
    <w:pPr>
      <w:spacing w:after="100"/>
      <w:ind w:left="440"/>
    </w:pPr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3900C8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5A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A60A9"/>
  </w:style>
  <w:style w:type="paragraph" w:styleId="ae">
    <w:name w:val="footer"/>
    <w:basedOn w:val="a"/>
    <w:link w:val="af"/>
    <w:uiPriority w:val="99"/>
    <w:unhideWhenUsed/>
    <w:rsid w:val="005A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A60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EE8FE-51A2-430E-8A84-B80D6F6F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32</Pages>
  <Words>7775</Words>
  <Characters>44324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 Андрей Леонидович</dc:creator>
  <cp:keywords/>
  <dc:description/>
  <cp:lastModifiedBy>Admin</cp:lastModifiedBy>
  <cp:revision>85</cp:revision>
  <cp:lastPrinted>2021-02-02T06:26:00Z</cp:lastPrinted>
  <dcterms:created xsi:type="dcterms:W3CDTF">2021-01-27T05:55:00Z</dcterms:created>
  <dcterms:modified xsi:type="dcterms:W3CDTF">2022-04-29T08:41:00Z</dcterms:modified>
</cp:coreProperties>
</file>